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43" w:rsidRDefault="00E42D52" w:rsidP="002777BA">
      <w:pPr>
        <w:jc w:val="both"/>
        <w:rPr>
          <w:rFonts w:ascii="Calibri" w:hAnsi="Calibri" w:cs="Calibri"/>
          <w:sz w:val="20"/>
        </w:rPr>
      </w:pPr>
      <w:bookmarkStart w:id="0" w:name="_GoBack"/>
      <w:bookmarkEnd w:id="0"/>
      <w:r>
        <w:rPr>
          <w:rFonts w:ascii="Calibri" w:hAnsi="Calibri" w:cs="Calibri"/>
          <w:b/>
        </w:rPr>
        <w:t>Moederprotocol</w:t>
      </w:r>
      <w:r>
        <w:rPr>
          <w:rFonts w:ascii="Calibri" w:hAnsi="Calibri" w:cs="Calibri"/>
          <w:b/>
        </w:rPr>
        <w:br/>
      </w:r>
      <w:r>
        <w:rPr>
          <w:rFonts w:ascii="Calibri" w:hAnsi="Calibri" w:cs="Calibri"/>
          <w:sz w:val="20"/>
        </w:rPr>
        <w:t xml:space="preserve">Hovon 131 (daratumumab i.c.m. bortezomib (velcade), thalidomide en dexamethason) – multipel myeloom – hematologie </w:t>
      </w:r>
    </w:p>
    <w:p w:rsidR="0099271C" w:rsidRDefault="00E42D52" w:rsidP="002777BA">
      <w:pPr>
        <w:jc w:val="both"/>
        <w:rPr>
          <w:rFonts w:ascii="Calibri" w:hAnsi="Calibri" w:cs="Calibri"/>
          <w:b/>
        </w:rPr>
      </w:pPr>
    </w:p>
    <w:p w:rsidR="001A6072" w:rsidRDefault="00E42D52" w:rsidP="002777BA">
      <w:pPr>
        <w:jc w:val="both"/>
        <w:rPr>
          <w:rFonts w:ascii="Calibri" w:hAnsi="Calibri" w:cs="Calibri"/>
          <w:b/>
        </w:rPr>
      </w:pPr>
      <w:r>
        <w:rPr>
          <w:rFonts w:ascii="Calibri" w:hAnsi="Calibri" w:cs="Calibri"/>
          <w:b/>
        </w:rPr>
        <w:t xml:space="preserve">Indicatie: </w:t>
      </w:r>
    </w:p>
    <w:p w:rsidR="00F73880" w:rsidRDefault="00E42D52" w:rsidP="002777BA">
      <w:pPr>
        <w:jc w:val="both"/>
        <w:rPr>
          <w:rFonts w:ascii="Calibri" w:hAnsi="Calibri" w:cs="Calibri"/>
          <w:sz w:val="20"/>
        </w:rPr>
      </w:pPr>
      <w:r>
        <w:rPr>
          <w:rFonts w:ascii="Calibri" w:hAnsi="Calibri" w:cs="Calibri"/>
          <w:sz w:val="20"/>
        </w:rPr>
        <w:t>Patiënten &gt; 18 jaar met een niet eerder behandeld multipel myeloom (MM) die in aanmerking komen voor een</w:t>
      </w:r>
      <w:r>
        <w:rPr>
          <w:rFonts w:ascii="Calibri" w:hAnsi="Calibri" w:cs="Calibri"/>
          <w:sz w:val="20"/>
        </w:rPr>
        <w:t xml:space="preserve"> autologe stamceltransplantatie. </w:t>
      </w:r>
    </w:p>
    <w:p w:rsidR="001A6072" w:rsidRDefault="00E42D52" w:rsidP="002777BA">
      <w:pPr>
        <w:jc w:val="both"/>
        <w:rPr>
          <w:rFonts w:ascii="Calibri" w:hAnsi="Calibri" w:cs="Calibri"/>
          <w:b/>
        </w:rPr>
      </w:pPr>
    </w:p>
    <w:p w:rsidR="001A6072" w:rsidRDefault="00E42D52" w:rsidP="002777BA">
      <w:pPr>
        <w:jc w:val="both"/>
        <w:rPr>
          <w:rFonts w:ascii="Calibri" w:hAnsi="Calibri" w:cs="Calibri"/>
          <w:b/>
        </w:rPr>
      </w:pPr>
      <w:r>
        <w:rPr>
          <w:rFonts w:ascii="Calibri" w:hAnsi="Calibri" w:cs="Calibri"/>
          <w:b/>
        </w:rPr>
        <w:t>Contra-indicaties:</w:t>
      </w:r>
    </w:p>
    <w:p w:rsidR="00BF08C0" w:rsidRPr="00797720" w:rsidRDefault="00E42D52" w:rsidP="00797720">
      <w:pPr>
        <w:pStyle w:val="Lijstalinea"/>
        <w:numPr>
          <w:ilvl w:val="0"/>
          <w:numId w:val="39"/>
        </w:numPr>
        <w:ind w:left="284" w:hanging="284"/>
        <w:jc w:val="both"/>
        <w:rPr>
          <w:rFonts w:ascii="Calibri" w:hAnsi="Calibri" w:cs="Calibri"/>
          <w:sz w:val="20"/>
        </w:rPr>
      </w:pPr>
      <w:r w:rsidRPr="00797720">
        <w:rPr>
          <w:rFonts w:ascii="Calibri" w:hAnsi="Calibri" w:cs="Calibri"/>
          <w:sz w:val="20"/>
        </w:rPr>
        <w:t>Ernstige polyneuropathie: bortezomib en thalidomide staken bij polyneuropathie graad 2 met pijn of graad 3/4.</w:t>
      </w:r>
    </w:p>
    <w:p w:rsidR="00CB7AA3" w:rsidRPr="00797720" w:rsidRDefault="00E42D52" w:rsidP="00797720">
      <w:pPr>
        <w:pStyle w:val="Lijstalinea"/>
        <w:numPr>
          <w:ilvl w:val="0"/>
          <w:numId w:val="39"/>
        </w:numPr>
        <w:ind w:left="284" w:hanging="284"/>
        <w:jc w:val="both"/>
        <w:rPr>
          <w:rFonts w:ascii="Calibri" w:hAnsi="Calibri" w:cs="Calibri"/>
          <w:sz w:val="20"/>
        </w:rPr>
      </w:pPr>
      <w:r w:rsidRPr="00797720">
        <w:rPr>
          <w:rFonts w:ascii="Calibri" w:hAnsi="Calibri" w:cs="Calibri"/>
          <w:sz w:val="20"/>
        </w:rPr>
        <w:t>eGFR &lt; 40 ml/min.</w:t>
      </w:r>
    </w:p>
    <w:p w:rsidR="00117485" w:rsidRPr="00797720" w:rsidRDefault="00E42D52" w:rsidP="00797720">
      <w:pPr>
        <w:pStyle w:val="Lijstalinea"/>
        <w:numPr>
          <w:ilvl w:val="0"/>
          <w:numId w:val="39"/>
        </w:numPr>
        <w:ind w:left="284" w:hanging="284"/>
        <w:jc w:val="both"/>
        <w:rPr>
          <w:rFonts w:ascii="Calibri" w:hAnsi="Calibri" w:cs="Calibri"/>
          <w:sz w:val="20"/>
        </w:rPr>
      </w:pPr>
      <w:r w:rsidRPr="00797720">
        <w:rPr>
          <w:rFonts w:ascii="Calibri" w:hAnsi="Calibri" w:cs="Calibri"/>
          <w:sz w:val="20"/>
        </w:rPr>
        <w:t>leverchemiestoornissen: ASAT/ALAT ≥2.5 x ULN, totaal bilirubine ≥ 1.5 x UL</w:t>
      </w:r>
      <w:r w:rsidRPr="00797720">
        <w:rPr>
          <w:rFonts w:ascii="Calibri" w:hAnsi="Calibri" w:cs="Calibri"/>
          <w:sz w:val="20"/>
        </w:rPr>
        <w:t xml:space="preserve">N. </w:t>
      </w:r>
    </w:p>
    <w:p w:rsidR="0046118C" w:rsidRPr="00797720" w:rsidRDefault="00E42D52" w:rsidP="00797720">
      <w:pPr>
        <w:pStyle w:val="Lijstalinea"/>
        <w:numPr>
          <w:ilvl w:val="0"/>
          <w:numId w:val="39"/>
        </w:numPr>
        <w:ind w:left="284" w:hanging="284"/>
        <w:jc w:val="both"/>
        <w:rPr>
          <w:rFonts w:ascii="Calibri" w:hAnsi="Calibri" w:cs="Calibri"/>
          <w:sz w:val="20"/>
        </w:rPr>
      </w:pPr>
      <w:r w:rsidRPr="00797720">
        <w:rPr>
          <w:rFonts w:ascii="Calibri" w:hAnsi="Calibri" w:cs="Calibri"/>
          <w:sz w:val="20"/>
        </w:rPr>
        <w:t xml:space="preserve">Zie voor in- en exclusie criteria Protocol HOVON 131. </w:t>
      </w:r>
    </w:p>
    <w:p w:rsidR="00180AA1" w:rsidRDefault="00E42D52" w:rsidP="002777BA">
      <w:pPr>
        <w:jc w:val="both"/>
        <w:rPr>
          <w:rFonts w:ascii="Calibri" w:hAnsi="Calibri" w:cs="Calibri"/>
          <w:b/>
        </w:rPr>
      </w:pPr>
    </w:p>
    <w:p w:rsidR="003A7FD0" w:rsidRDefault="00E42D52" w:rsidP="002777BA">
      <w:pPr>
        <w:jc w:val="both"/>
        <w:rPr>
          <w:rFonts w:ascii="Calibri" w:hAnsi="Calibri" w:cs="Calibri"/>
          <w:b/>
        </w:rPr>
      </w:pPr>
      <w:r>
        <w:rPr>
          <w:rFonts w:ascii="Calibri" w:hAnsi="Calibri" w:cs="Calibri"/>
          <w:b/>
        </w:rPr>
        <w:t>Opzet van de kuur / informatie over de kuur:</w:t>
      </w:r>
    </w:p>
    <w:p w:rsidR="003A624F" w:rsidRPr="003A624F" w:rsidRDefault="00E42D52" w:rsidP="002777BA">
      <w:pPr>
        <w:jc w:val="both"/>
        <w:rPr>
          <w:rFonts w:ascii="Calibri" w:hAnsi="Calibri" w:cs="Calibri"/>
          <w:sz w:val="20"/>
        </w:rPr>
      </w:pPr>
      <w:r>
        <w:rPr>
          <w:rFonts w:ascii="Calibri" w:hAnsi="Calibri" w:cs="Calibri"/>
          <w:sz w:val="20"/>
        </w:rPr>
        <w:t>Het betreft een gerandomiseerd fase III onderzoek waarin het effect  van daratumumab in combinatie met VTD wordt onderzocht.</w:t>
      </w:r>
    </w:p>
    <w:p w:rsidR="003A624F" w:rsidRDefault="00E42D52" w:rsidP="002777BA">
      <w:pPr>
        <w:jc w:val="both"/>
        <w:rPr>
          <w:rFonts w:ascii="Calibri" w:hAnsi="Calibri" w:cs="Calibri"/>
          <w:sz w:val="20"/>
        </w:rPr>
      </w:pPr>
      <w:r w:rsidRPr="003A624F">
        <w:rPr>
          <w:rFonts w:ascii="Calibri" w:hAnsi="Calibri" w:cs="Calibri"/>
          <w:color w:val="00B050"/>
          <w:sz w:val="20"/>
        </w:rPr>
        <w:t xml:space="preserve"> </w:t>
      </w:r>
      <w:r>
        <w:rPr>
          <w:rFonts w:ascii="Calibri" w:hAnsi="Calibri" w:cs="Calibri"/>
          <w:sz w:val="20"/>
        </w:rPr>
        <w:t xml:space="preserve"> </w:t>
      </w:r>
    </w:p>
    <w:p w:rsidR="002777BA" w:rsidRDefault="00E42D52" w:rsidP="002777BA">
      <w:pPr>
        <w:jc w:val="both"/>
        <w:rPr>
          <w:rFonts w:ascii="Calibri" w:hAnsi="Calibri" w:cs="Calibri"/>
          <w:sz w:val="20"/>
        </w:rPr>
      </w:pPr>
      <w:r w:rsidRPr="000D3A97">
        <w:rPr>
          <w:rFonts w:ascii="Calibri" w:hAnsi="Calibri" w:cs="Calibri"/>
          <w:i/>
          <w:sz w:val="20"/>
        </w:rPr>
        <w:t xml:space="preserve">Aantal cycli (maximaal) </w:t>
      </w:r>
    </w:p>
    <w:p w:rsidR="00070FC2" w:rsidRDefault="00E42D52" w:rsidP="002777BA">
      <w:pPr>
        <w:jc w:val="both"/>
        <w:rPr>
          <w:rFonts w:ascii="Calibri" w:hAnsi="Calibri" w:cs="Calibri"/>
          <w:sz w:val="20"/>
        </w:rPr>
      </w:pPr>
      <w:r w:rsidRPr="003A624F">
        <w:rPr>
          <w:rFonts w:ascii="Calibri" w:hAnsi="Calibri" w:cs="Calibri"/>
          <w:sz w:val="20"/>
        </w:rPr>
        <w:t xml:space="preserve">In principe bestaat de behandeling uit </w:t>
      </w:r>
      <w:r>
        <w:rPr>
          <w:rFonts w:ascii="Calibri" w:hAnsi="Calibri" w:cs="Calibri"/>
          <w:sz w:val="20"/>
        </w:rPr>
        <w:t>2 fasen: deel 1</w:t>
      </w:r>
      <w:r w:rsidRPr="003A624F">
        <w:rPr>
          <w:rFonts w:ascii="Calibri" w:hAnsi="Calibri" w:cs="Calibri"/>
          <w:sz w:val="20"/>
        </w:rPr>
        <w:t xml:space="preserve"> de inducti</w:t>
      </w:r>
      <w:r>
        <w:rPr>
          <w:rFonts w:ascii="Calibri" w:hAnsi="Calibri" w:cs="Calibri"/>
          <w:sz w:val="20"/>
        </w:rPr>
        <w:t>efase, autologe stamceltransplantatie &amp;</w:t>
      </w:r>
      <w:r w:rsidRPr="003A624F">
        <w:rPr>
          <w:rFonts w:ascii="Calibri" w:hAnsi="Calibri" w:cs="Calibri"/>
          <w:sz w:val="20"/>
        </w:rPr>
        <w:t xml:space="preserve"> consolidatie</w:t>
      </w:r>
      <w:r>
        <w:rPr>
          <w:rFonts w:ascii="Calibri" w:hAnsi="Calibri" w:cs="Calibri"/>
          <w:sz w:val="20"/>
        </w:rPr>
        <w:t>fase</w:t>
      </w:r>
      <w:r w:rsidRPr="003A624F">
        <w:rPr>
          <w:rFonts w:ascii="Calibri" w:hAnsi="Calibri" w:cs="Calibri"/>
          <w:sz w:val="20"/>
        </w:rPr>
        <w:t xml:space="preserve"> en</w:t>
      </w:r>
      <w:r>
        <w:rPr>
          <w:rFonts w:ascii="Calibri" w:hAnsi="Calibri" w:cs="Calibri"/>
          <w:sz w:val="20"/>
        </w:rPr>
        <w:t xml:space="preserve"> deel 2</w:t>
      </w:r>
      <w:r w:rsidRPr="003A624F">
        <w:rPr>
          <w:rFonts w:ascii="Calibri" w:hAnsi="Calibri" w:cs="Calibri"/>
          <w:sz w:val="20"/>
        </w:rPr>
        <w:t xml:space="preserve"> </w:t>
      </w:r>
      <w:r>
        <w:rPr>
          <w:rFonts w:ascii="Calibri" w:hAnsi="Calibri" w:cs="Calibri"/>
          <w:sz w:val="20"/>
        </w:rPr>
        <w:t xml:space="preserve">de </w:t>
      </w:r>
      <w:r w:rsidRPr="003A624F">
        <w:rPr>
          <w:rFonts w:ascii="Calibri" w:hAnsi="Calibri" w:cs="Calibri"/>
          <w:sz w:val="20"/>
        </w:rPr>
        <w:t>onderhouds</w:t>
      </w:r>
      <w:r>
        <w:rPr>
          <w:rFonts w:ascii="Calibri" w:hAnsi="Calibri" w:cs="Calibri"/>
          <w:sz w:val="20"/>
        </w:rPr>
        <w:t xml:space="preserve">fase. In deel 1 wordt er geloot tussen de standaard arm (VTD) en de experimentele arm </w:t>
      </w:r>
      <w:r>
        <w:rPr>
          <w:rFonts w:ascii="Calibri" w:hAnsi="Calibri" w:cs="Calibri"/>
          <w:sz w:val="20"/>
        </w:rPr>
        <w:t xml:space="preserve">(VTD in combinatie met daratumumab). </w:t>
      </w:r>
      <w:r w:rsidRPr="005A7A44">
        <w:rPr>
          <w:rFonts w:ascii="Calibri" w:hAnsi="Calibri" w:cs="Calibri"/>
          <w:sz w:val="20"/>
        </w:rPr>
        <w:t>In de onderhoudsfase wordt er gerandomiseerd tussen observatie alleen</w:t>
      </w:r>
      <w:r>
        <w:rPr>
          <w:rFonts w:ascii="Calibri" w:hAnsi="Calibri" w:cs="Calibri"/>
          <w:sz w:val="20"/>
        </w:rPr>
        <w:t xml:space="preserve"> of </w:t>
      </w:r>
      <w:r w:rsidRPr="005A7A44">
        <w:rPr>
          <w:rFonts w:ascii="Calibri" w:hAnsi="Calibri" w:cs="Calibri"/>
          <w:sz w:val="20"/>
        </w:rPr>
        <w:t>onderhoud met daratumumab monotherapie</w:t>
      </w:r>
      <w:r>
        <w:rPr>
          <w:rFonts w:ascii="Calibri" w:hAnsi="Calibri" w:cs="Calibri"/>
          <w:sz w:val="20"/>
        </w:rPr>
        <w:t xml:space="preserve">. (zie ook onderstaand behandelschema). </w:t>
      </w:r>
    </w:p>
    <w:p w:rsidR="0089627D" w:rsidRDefault="00E42D52" w:rsidP="002777BA">
      <w:pPr>
        <w:jc w:val="both"/>
        <w:rPr>
          <w:rFonts w:ascii="Calibri" w:hAnsi="Calibri" w:cs="Calibri"/>
          <w:sz w:val="20"/>
        </w:rPr>
      </w:pPr>
    </w:p>
    <w:p w:rsidR="0089627D" w:rsidRDefault="00E42D52" w:rsidP="002777BA">
      <w:pPr>
        <w:jc w:val="both"/>
        <w:rPr>
          <w:rFonts w:ascii="Calibri" w:hAnsi="Calibri" w:cs="Calibri"/>
          <w:sz w:val="20"/>
        </w:rPr>
      </w:pPr>
      <w:r>
        <w:rPr>
          <w:rFonts w:ascii="Calibri" w:hAnsi="Calibri" w:cs="Calibri"/>
          <w:sz w:val="20"/>
        </w:rPr>
        <w:t>Daratumumab is een monoklonaal antilichaam dat zich bindt aan CD38</w:t>
      </w:r>
      <w:r>
        <w:rPr>
          <w:rFonts w:ascii="Calibri" w:hAnsi="Calibri" w:cs="Calibri"/>
          <w:sz w:val="20"/>
        </w:rPr>
        <w:t xml:space="preserve">+ cellen. Het is gerichte immunotherapie op tumorcellen met hoge expressie van CD38, zoals plasmacellen van patiënten met multipel myeloom.  </w:t>
      </w:r>
    </w:p>
    <w:p w:rsidR="003C047A" w:rsidRPr="003C047A" w:rsidRDefault="00E42D52" w:rsidP="005A7A44">
      <w:pPr>
        <w:jc w:val="both"/>
        <w:rPr>
          <w:rFonts w:ascii="Calibri" w:hAnsi="Calibri" w:cs="Calibri"/>
          <w:sz w:val="20"/>
        </w:rPr>
      </w:pPr>
    </w:p>
    <w:p w:rsidR="005A7A44" w:rsidRPr="003C047A" w:rsidRDefault="00E42D52" w:rsidP="005A7A44">
      <w:pPr>
        <w:jc w:val="both"/>
        <w:rPr>
          <w:rFonts w:ascii="Calibri" w:hAnsi="Calibri" w:cs="Calibri"/>
          <w:i/>
          <w:sz w:val="20"/>
          <w:lang w:val="en-US"/>
        </w:rPr>
      </w:pPr>
      <w:r w:rsidRPr="003C047A">
        <w:rPr>
          <w:rFonts w:ascii="Calibri" w:hAnsi="Calibri" w:cs="Calibri"/>
          <w:i/>
          <w:sz w:val="20"/>
          <w:lang w:val="en-US"/>
        </w:rPr>
        <w:t xml:space="preserve">The start of each cycle may occur </w:t>
      </w:r>
      <w:r w:rsidRPr="003C047A">
        <w:rPr>
          <w:rFonts w:ascii="Calibri" w:hAnsi="Calibri" w:cs="Calibri"/>
          <w:i/>
          <w:sz w:val="20"/>
        </w:rPr>
        <w:t></w:t>
      </w:r>
      <w:r w:rsidRPr="003C047A">
        <w:rPr>
          <w:rFonts w:ascii="Calibri" w:hAnsi="Calibri" w:cs="Calibri"/>
          <w:i/>
          <w:sz w:val="20"/>
          <w:lang w:val="en-US"/>
        </w:rPr>
        <w:t>± 3 days (induction/consolidation phases) and ± 3 weeks (maintenance phase) of</w:t>
      </w:r>
      <w:r w:rsidRPr="003C047A">
        <w:rPr>
          <w:rFonts w:ascii="Calibri" w:hAnsi="Calibri" w:cs="Calibri"/>
          <w:i/>
          <w:sz w:val="20"/>
          <w:lang w:val="en-US"/>
        </w:rPr>
        <w:t xml:space="preserve"> the scheduled day in order to accommodate the schedule of the site or subject. Subjects will be treated for the allowed maximal treatment period or until disease progression, unacceptable toxicity, or other reasons as listed in Section 10.2.</w:t>
      </w:r>
    </w:p>
    <w:p w:rsidR="003A624F" w:rsidRPr="005A7A44" w:rsidRDefault="00E42D52" w:rsidP="002777BA">
      <w:pPr>
        <w:jc w:val="both"/>
        <w:rPr>
          <w:rFonts w:ascii="Calibri" w:hAnsi="Calibri" w:cs="Calibri"/>
          <w:color w:val="00B050"/>
          <w:sz w:val="20"/>
          <w:lang w:val="en-US"/>
        </w:rPr>
      </w:pPr>
      <w:r w:rsidRPr="005A7A44">
        <w:rPr>
          <w:rFonts w:ascii="Calibri" w:hAnsi="Calibri" w:cs="Calibri"/>
          <w:color w:val="00B050"/>
          <w:sz w:val="20"/>
          <w:lang w:val="en-US"/>
        </w:rPr>
        <w:t xml:space="preserve"> </w:t>
      </w:r>
    </w:p>
    <w:p w:rsidR="003A624F" w:rsidRDefault="00E42D52" w:rsidP="002777BA">
      <w:pPr>
        <w:jc w:val="both"/>
        <w:rPr>
          <w:rFonts w:ascii="Calibri" w:hAnsi="Calibri" w:cs="Calibri"/>
          <w:i/>
          <w:sz w:val="20"/>
        </w:rPr>
      </w:pPr>
      <w:r w:rsidRPr="000D3A97">
        <w:rPr>
          <w:rFonts w:ascii="Calibri" w:hAnsi="Calibri" w:cs="Calibri"/>
          <w:i/>
          <w:sz w:val="20"/>
        </w:rPr>
        <w:t xml:space="preserve">Moment van </w:t>
      </w:r>
      <w:r w:rsidRPr="000D3A97">
        <w:rPr>
          <w:rFonts w:ascii="Calibri" w:hAnsi="Calibri" w:cs="Calibri"/>
          <w:i/>
          <w:sz w:val="20"/>
        </w:rPr>
        <w:t>tumorevaluatie</w:t>
      </w:r>
    </w:p>
    <w:p w:rsidR="007830C6" w:rsidRPr="00817917" w:rsidRDefault="00E42D52" w:rsidP="002777BA">
      <w:pPr>
        <w:jc w:val="both"/>
        <w:rPr>
          <w:rFonts w:ascii="Calibri" w:hAnsi="Calibri" w:cs="Calibri"/>
          <w:sz w:val="20"/>
        </w:rPr>
      </w:pPr>
      <w:r>
        <w:rPr>
          <w:rFonts w:ascii="Calibri" w:hAnsi="Calibri" w:cs="Arial"/>
          <w:sz w:val="20"/>
        </w:rPr>
        <w:t xml:space="preserve">Responsevaluatie in de inductiefase vindt plaats na kuur 2 en na kuur 4, 100 dagen </w:t>
      </w:r>
      <w:r w:rsidRPr="00817917">
        <w:rPr>
          <w:rFonts w:ascii="Calibri" w:hAnsi="Calibri" w:cs="Calibri"/>
          <w:sz w:val="20"/>
        </w:rPr>
        <w:t>na ASCT, voor de onderhoudsbehandeling</w:t>
      </w:r>
      <w:r>
        <w:rPr>
          <w:rFonts w:ascii="Calibri" w:hAnsi="Calibri" w:cs="Calibri"/>
          <w:sz w:val="20"/>
        </w:rPr>
        <w:t xml:space="preserve"> en jaarlijks tijdens follow-up tumorevaluatie verricht te worden. </w:t>
      </w:r>
    </w:p>
    <w:p w:rsidR="007830C6" w:rsidRPr="00CA4AC1" w:rsidRDefault="00E42D52" w:rsidP="002777BA">
      <w:pPr>
        <w:jc w:val="both"/>
        <w:rPr>
          <w:rFonts w:ascii="Calibri" w:hAnsi="Calibri" w:cs="Calibri"/>
          <w:sz w:val="20"/>
        </w:rPr>
      </w:pPr>
      <w:r w:rsidRPr="00CA4AC1">
        <w:rPr>
          <w:rFonts w:ascii="Calibri" w:hAnsi="Calibri" w:cs="Calibri"/>
          <w:sz w:val="20"/>
        </w:rPr>
        <w:t xml:space="preserve">Bij onvoldoende respons of progressie van de ziekte </w:t>
      </w:r>
      <w:r w:rsidRPr="00CA4AC1">
        <w:rPr>
          <w:rFonts w:ascii="Calibri" w:hAnsi="Calibri" w:cs="Calibri"/>
          <w:sz w:val="20"/>
        </w:rPr>
        <w:t xml:space="preserve">gaat de patiënt off treatment. </w:t>
      </w:r>
    </w:p>
    <w:p w:rsidR="00727407" w:rsidRDefault="00E42D52" w:rsidP="002777BA">
      <w:pPr>
        <w:jc w:val="both"/>
        <w:rPr>
          <w:rFonts w:ascii="Calibri" w:hAnsi="Calibri" w:cs="Calibri"/>
          <w:i/>
          <w:sz w:val="20"/>
        </w:rPr>
      </w:pPr>
    </w:p>
    <w:p w:rsidR="00727407" w:rsidRDefault="00E42D52" w:rsidP="002777BA">
      <w:pPr>
        <w:jc w:val="both"/>
        <w:rPr>
          <w:rFonts w:ascii="Calibri" w:hAnsi="Calibri" w:cs="Calibri"/>
          <w:i/>
          <w:sz w:val="20"/>
        </w:rPr>
      </w:pPr>
      <w:r>
        <w:rPr>
          <w:rFonts w:ascii="Calibri" w:hAnsi="Calibri" w:cs="Calibri"/>
          <w:i/>
          <w:sz w:val="20"/>
        </w:rPr>
        <w:t>Cyclusduur</w:t>
      </w:r>
    </w:p>
    <w:p w:rsidR="00CA4AC1" w:rsidRPr="00727407" w:rsidRDefault="00E42D52" w:rsidP="002777BA">
      <w:pPr>
        <w:jc w:val="both"/>
        <w:rPr>
          <w:rFonts w:ascii="Calibri" w:hAnsi="Calibri" w:cs="Calibri"/>
          <w:i/>
          <w:sz w:val="20"/>
        </w:rPr>
      </w:pPr>
      <w:r>
        <w:rPr>
          <w:rFonts w:ascii="Calibri" w:hAnsi="Calibri" w:cs="Calibri"/>
          <w:sz w:val="20"/>
        </w:rPr>
        <w:t>28 dagen</w:t>
      </w:r>
    </w:p>
    <w:p w:rsidR="00727407" w:rsidRPr="00CA4AC1" w:rsidRDefault="00E42D52" w:rsidP="002777BA">
      <w:pPr>
        <w:jc w:val="both"/>
        <w:rPr>
          <w:rFonts w:ascii="Calibri" w:hAnsi="Calibri" w:cs="Calibri"/>
          <w:sz w:val="20"/>
        </w:rPr>
      </w:pPr>
    </w:p>
    <w:p w:rsidR="003A624F" w:rsidRDefault="00E42D52" w:rsidP="002777BA">
      <w:pPr>
        <w:jc w:val="both"/>
        <w:rPr>
          <w:rFonts w:ascii="Calibri" w:hAnsi="Calibri" w:cs="Calibri"/>
          <w:i/>
          <w:sz w:val="20"/>
        </w:rPr>
      </w:pPr>
      <w:r>
        <w:rPr>
          <w:rFonts w:ascii="Calibri" w:hAnsi="Calibri" w:cs="Calibri"/>
          <w:i/>
          <w:sz w:val="20"/>
        </w:rPr>
        <w:t>Plaats van behandeling</w:t>
      </w:r>
    </w:p>
    <w:p w:rsidR="003A624F" w:rsidRDefault="00E42D52" w:rsidP="002777BA">
      <w:pPr>
        <w:jc w:val="both"/>
        <w:rPr>
          <w:rFonts w:ascii="Calibri" w:hAnsi="Calibri" w:cs="Calibri"/>
          <w:sz w:val="20"/>
        </w:rPr>
      </w:pPr>
      <w:r>
        <w:rPr>
          <w:rFonts w:ascii="Calibri" w:hAnsi="Calibri" w:cs="Calibri"/>
          <w:sz w:val="20"/>
        </w:rPr>
        <w:t>Polikliniek</w:t>
      </w:r>
    </w:p>
    <w:p w:rsidR="00CA4AC1" w:rsidRPr="00CA4AC1" w:rsidRDefault="00E42D52" w:rsidP="002777BA">
      <w:pPr>
        <w:jc w:val="both"/>
        <w:rPr>
          <w:rFonts w:ascii="Calibri" w:hAnsi="Calibri" w:cs="Calibri"/>
          <w:sz w:val="20"/>
        </w:rPr>
      </w:pPr>
    </w:p>
    <w:p w:rsidR="003A624F" w:rsidRDefault="00E42D52" w:rsidP="002777BA">
      <w:pPr>
        <w:jc w:val="both"/>
        <w:rPr>
          <w:rFonts w:ascii="Calibri" w:hAnsi="Calibri" w:cs="Calibri"/>
          <w:i/>
          <w:sz w:val="20"/>
        </w:rPr>
      </w:pPr>
      <w:r w:rsidRPr="003A7FD0">
        <w:rPr>
          <w:rFonts w:ascii="Calibri" w:hAnsi="Calibri" w:cs="Calibri"/>
          <w:i/>
          <w:sz w:val="20"/>
        </w:rPr>
        <w:t>Behandeling in studieverband?</w:t>
      </w:r>
    </w:p>
    <w:p w:rsidR="003A624F" w:rsidRDefault="00E42D52" w:rsidP="002777BA">
      <w:pPr>
        <w:jc w:val="both"/>
        <w:rPr>
          <w:rFonts w:ascii="Calibri" w:hAnsi="Calibri" w:cs="Calibri"/>
          <w:sz w:val="20"/>
        </w:rPr>
      </w:pPr>
      <w:r w:rsidRPr="003A624F">
        <w:rPr>
          <w:rFonts w:ascii="Calibri" w:hAnsi="Calibri" w:cs="Calibri"/>
          <w:sz w:val="20"/>
        </w:rPr>
        <w:t>Ja</w:t>
      </w:r>
      <w:r>
        <w:rPr>
          <w:rFonts w:ascii="Calibri" w:hAnsi="Calibri" w:cs="Calibri"/>
          <w:sz w:val="20"/>
        </w:rPr>
        <w:t xml:space="preserve"> </w:t>
      </w:r>
    </w:p>
    <w:p w:rsidR="00DA2B3E" w:rsidRPr="003A624F" w:rsidRDefault="00E42D52" w:rsidP="002777BA">
      <w:pPr>
        <w:jc w:val="both"/>
        <w:rPr>
          <w:rFonts w:ascii="Calibri" w:hAnsi="Calibri" w:cs="Calibri"/>
          <w:sz w:val="20"/>
        </w:rPr>
      </w:pPr>
    </w:p>
    <w:p w:rsidR="003A7FD0" w:rsidRDefault="00E42D52" w:rsidP="002777BA">
      <w:pPr>
        <w:jc w:val="both"/>
        <w:rPr>
          <w:rFonts w:asciiTheme="minorHAnsi" w:hAnsiTheme="minorHAnsi" w:cs="Calibri"/>
          <w:b/>
        </w:rPr>
      </w:pPr>
      <w:r>
        <w:rPr>
          <w:rFonts w:asciiTheme="minorHAnsi" w:hAnsiTheme="minorHAnsi" w:cs="Calibri"/>
          <w:b/>
        </w:rPr>
        <w:t xml:space="preserve"> (</w:t>
      </w:r>
      <w:r w:rsidRPr="009426D3">
        <w:rPr>
          <w:rFonts w:asciiTheme="minorHAnsi" w:hAnsiTheme="minorHAnsi" w:cs="Calibri"/>
          <w:b/>
        </w:rPr>
        <w:t>Internet</w:t>
      </w:r>
      <w:r>
        <w:rPr>
          <w:rFonts w:asciiTheme="minorHAnsi" w:hAnsiTheme="minorHAnsi" w:cs="Calibri"/>
          <w:b/>
        </w:rPr>
        <w:t>) L</w:t>
      </w:r>
      <w:r w:rsidRPr="009426D3">
        <w:rPr>
          <w:rFonts w:asciiTheme="minorHAnsi" w:hAnsiTheme="minorHAnsi" w:cs="Calibri"/>
          <w:b/>
        </w:rPr>
        <w:t>ink:</w:t>
      </w:r>
    </w:p>
    <w:p w:rsidR="00D83A51" w:rsidRPr="00D83A51" w:rsidRDefault="00E42D52" w:rsidP="00797720">
      <w:pPr>
        <w:pStyle w:val="Lijstalinea"/>
        <w:numPr>
          <w:ilvl w:val="0"/>
          <w:numId w:val="20"/>
        </w:numPr>
        <w:ind w:left="284" w:hanging="284"/>
        <w:jc w:val="both"/>
        <w:rPr>
          <w:rFonts w:asciiTheme="minorHAnsi" w:hAnsiTheme="minorHAnsi" w:cs="Calibri"/>
          <w:b/>
          <w:sz w:val="20"/>
        </w:rPr>
      </w:pPr>
      <w:r w:rsidRPr="00D83A51">
        <w:rPr>
          <w:rFonts w:asciiTheme="minorHAnsi" w:hAnsiTheme="minorHAnsi" w:cs="Calibri"/>
          <w:sz w:val="20"/>
        </w:rPr>
        <w:t>Cytostatica calamiteiten (crash kaart)</w:t>
      </w:r>
    </w:p>
    <w:p w:rsidR="003A7FD0" w:rsidRPr="00D83A51" w:rsidRDefault="00E42D52" w:rsidP="00797720">
      <w:pPr>
        <w:pStyle w:val="Lijstalinea"/>
        <w:numPr>
          <w:ilvl w:val="0"/>
          <w:numId w:val="20"/>
        </w:numPr>
        <w:ind w:left="284" w:hanging="284"/>
        <w:jc w:val="both"/>
        <w:rPr>
          <w:rFonts w:asciiTheme="minorHAnsi" w:hAnsiTheme="minorHAnsi" w:cs="Calibri"/>
          <w:sz w:val="20"/>
        </w:rPr>
      </w:pPr>
      <w:r w:rsidRPr="00D83A51">
        <w:rPr>
          <w:rFonts w:asciiTheme="minorHAnsi" w:hAnsiTheme="minorHAnsi" w:cs="Calibri"/>
          <w:sz w:val="20"/>
        </w:rPr>
        <w:t>Kwadraet AMC</w:t>
      </w:r>
    </w:p>
    <w:p w:rsidR="003A7FD0" w:rsidRDefault="00E42D52" w:rsidP="00797720">
      <w:pPr>
        <w:pStyle w:val="Lijstalinea"/>
        <w:numPr>
          <w:ilvl w:val="0"/>
          <w:numId w:val="20"/>
        </w:numPr>
        <w:ind w:left="284" w:hanging="284"/>
        <w:jc w:val="both"/>
        <w:rPr>
          <w:rFonts w:asciiTheme="minorHAnsi" w:hAnsiTheme="minorHAnsi" w:cs="Calibri"/>
          <w:sz w:val="20"/>
        </w:rPr>
      </w:pPr>
      <w:r w:rsidRPr="00D83A51">
        <w:rPr>
          <w:rFonts w:asciiTheme="minorHAnsi" w:hAnsiTheme="minorHAnsi" w:cs="Calibri"/>
          <w:sz w:val="20"/>
        </w:rPr>
        <w:t>Kwaliteitsnet VUmc</w:t>
      </w:r>
    </w:p>
    <w:p w:rsidR="00D83A51" w:rsidRPr="00D83A51" w:rsidRDefault="00E42D52" w:rsidP="002777BA">
      <w:pPr>
        <w:pStyle w:val="Lijstalinea"/>
        <w:ind w:left="720"/>
        <w:jc w:val="both"/>
        <w:rPr>
          <w:rFonts w:asciiTheme="minorHAnsi" w:hAnsiTheme="minorHAnsi" w:cs="Calibri"/>
          <w:sz w:val="20"/>
        </w:rPr>
      </w:pPr>
    </w:p>
    <w:p w:rsidR="003A7FD0" w:rsidRPr="00B62EFE" w:rsidRDefault="00E42D52" w:rsidP="002777BA">
      <w:pPr>
        <w:jc w:val="both"/>
        <w:rPr>
          <w:rFonts w:ascii="Calibri" w:hAnsi="Calibri" w:cs="Calibri"/>
          <w:b/>
          <w:szCs w:val="22"/>
        </w:rPr>
      </w:pPr>
      <w:r w:rsidRPr="00B62EFE">
        <w:rPr>
          <w:rFonts w:ascii="Calibri" w:hAnsi="Calibri" w:cs="Calibri"/>
          <w:b/>
          <w:szCs w:val="22"/>
        </w:rPr>
        <w:t>Synoniemen</w:t>
      </w:r>
      <w:r>
        <w:rPr>
          <w:rFonts w:ascii="Calibri" w:hAnsi="Calibri" w:cs="Calibri"/>
          <w:b/>
          <w:szCs w:val="22"/>
        </w:rPr>
        <w:t>:</w:t>
      </w:r>
    </w:p>
    <w:p w:rsidR="00D41203" w:rsidRDefault="00E42D52" w:rsidP="002777BA">
      <w:pPr>
        <w:jc w:val="both"/>
        <w:rPr>
          <w:rFonts w:ascii="Calibri" w:hAnsi="Calibri" w:cs="Calibri"/>
          <w:sz w:val="20"/>
        </w:rPr>
      </w:pPr>
      <w:r>
        <w:rPr>
          <w:rFonts w:ascii="Calibri" w:hAnsi="Calibri" w:cs="Calibri"/>
          <w:sz w:val="20"/>
        </w:rPr>
        <w:t xml:space="preserve">Hovon 131, H131, Cassiopeia, </w:t>
      </w:r>
      <w:r>
        <w:rPr>
          <w:rFonts w:ascii="Calibri" w:hAnsi="Calibri" w:cs="Calibri"/>
          <w:sz w:val="20"/>
        </w:rPr>
        <w:t>VTD, bortezomib, velcade, thalidomide, dexamethason, daratumumab, multipel myeloom, MM</w:t>
      </w:r>
    </w:p>
    <w:p w:rsidR="0099271C" w:rsidRDefault="00E42D52" w:rsidP="002777BA">
      <w:pPr>
        <w:jc w:val="both"/>
        <w:rPr>
          <w:rFonts w:ascii="Calibri" w:hAnsi="Calibri" w:cs="Calibri"/>
          <w:b/>
          <w:color w:val="1F497D" w:themeColor="text2"/>
        </w:rPr>
      </w:pPr>
    </w:p>
    <w:p w:rsidR="00682055" w:rsidRDefault="00E42D52" w:rsidP="002777BA">
      <w:pPr>
        <w:jc w:val="both"/>
        <w:rPr>
          <w:rFonts w:ascii="Calibri" w:hAnsi="Calibri" w:cs="Calibri"/>
          <w:b/>
          <w:color w:val="1F497D" w:themeColor="text2"/>
        </w:rPr>
      </w:pPr>
      <w:r>
        <w:rPr>
          <w:rFonts w:ascii="Calibri" w:hAnsi="Calibri" w:cs="Calibri"/>
          <w:b/>
          <w:noProof/>
          <w:color w:val="1F497D" w:themeColor="text2"/>
        </w:rPr>
        <w:drawing>
          <wp:inline distT="0" distB="0" distL="0" distR="0">
            <wp:extent cx="4830573" cy="4015409"/>
            <wp:effectExtent l="0" t="0" r="8255" b="444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833474" cy="4017820"/>
                    </a:xfrm>
                    <a:prstGeom prst="rect">
                      <a:avLst/>
                    </a:prstGeom>
                    <a:noFill/>
                  </pic:spPr>
                </pic:pic>
              </a:graphicData>
            </a:graphic>
          </wp:inline>
        </w:drawing>
      </w:r>
    </w:p>
    <w:p w:rsidR="00682055" w:rsidRPr="0099271C" w:rsidRDefault="00E42D52" w:rsidP="002777BA">
      <w:pPr>
        <w:jc w:val="both"/>
        <w:rPr>
          <w:rFonts w:ascii="Calibri" w:hAnsi="Calibri" w:cs="Calibri"/>
          <w:b/>
          <w:color w:val="1F497D" w:themeColor="text2"/>
        </w:rPr>
      </w:pPr>
    </w:p>
    <w:p w:rsidR="007B6FFB" w:rsidRDefault="00E42D52" w:rsidP="002777BA">
      <w:pPr>
        <w:jc w:val="both"/>
        <w:rPr>
          <w:rFonts w:ascii="Calibri" w:hAnsi="Calibri" w:cs="Calibri"/>
          <w:b/>
        </w:rPr>
      </w:pPr>
      <w:r>
        <w:rPr>
          <w:rFonts w:ascii="Calibri" w:hAnsi="Calibri" w:cs="Calibri"/>
          <w:b/>
        </w:rPr>
        <w:t>Kuurvoorwaarden voor start behandeling / dosis reductie schema:</w:t>
      </w:r>
    </w:p>
    <w:p w:rsidR="00727407" w:rsidRDefault="00E42D52" w:rsidP="002777BA">
      <w:pPr>
        <w:jc w:val="both"/>
        <w:rPr>
          <w:rFonts w:ascii="Calibri" w:hAnsi="Calibri" w:cs="Calibri"/>
          <w:sz w:val="20"/>
        </w:rPr>
      </w:pPr>
      <w:r>
        <w:rPr>
          <w:rFonts w:ascii="Calibri" w:hAnsi="Calibri" w:cs="Calibri"/>
          <w:sz w:val="20"/>
        </w:rPr>
        <w:t>Hematologie: Trombocyten ≥ 70 x 10⁹/l, ANC ≥ 1 x 10⁹/l</w:t>
      </w:r>
    </w:p>
    <w:p w:rsidR="002C311A" w:rsidRDefault="00E42D52" w:rsidP="002777BA">
      <w:pPr>
        <w:jc w:val="both"/>
        <w:rPr>
          <w:rFonts w:ascii="Calibri" w:hAnsi="Calibri" w:cs="Calibri"/>
          <w:sz w:val="20"/>
        </w:rPr>
      </w:pPr>
      <w:r>
        <w:rPr>
          <w:rFonts w:ascii="Calibri" w:hAnsi="Calibri" w:cs="Calibri"/>
          <w:noProof/>
          <w:sz w:val="20"/>
        </w:rPr>
        <w:drawing>
          <wp:inline distT="0" distB="0" distL="0" distR="0">
            <wp:extent cx="5761355" cy="1438910"/>
            <wp:effectExtent l="0" t="0" r="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761355" cy="1438910"/>
                    </a:xfrm>
                    <a:prstGeom prst="rect">
                      <a:avLst/>
                    </a:prstGeom>
                    <a:noFill/>
                  </pic:spPr>
                </pic:pic>
              </a:graphicData>
            </a:graphic>
          </wp:inline>
        </w:drawing>
      </w:r>
    </w:p>
    <w:p w:rsidR="002777BA" w:rsidRPr="002777BA" w:rsidRDefault="00E42D52" w:rsidP="002777BA">
      <w:pPr>
        <w:jc w:val="both"/>
        <w:rPr>
          <w:rFonts w:ascii="Calibri" w:hAnsi="Calibri" w:cs="Calibri"/>
          <w:sz w:val="20"/>
          <w:lang w:val="en-US"/>
        </w:rPr>
      </w:pPr>
      <w:r w:rsidRPr="002777BA">
        <w:rPr>
          <w:rFonts w:ascii="Calibri" w:hAnsi="Calibri" w:cs="Calibri"/>
          <w:sz w:val="20"/>
          <w:lang w:val="en-US"/>
        </w:rPr>
        <w:t xml:space="preserve">If the above parameters are not met, the </w:t>
      </w:r>
      <w:r w:rsidRPr="002777BA">
        <w:rPr>
          <w:rFonts w:ascii="Calibri" w:hAnsi="Calibri" w:cs="Calibri"/>
          <w:sz w:val="20"/>
          <w:lang w:val="en-US"/>
        </w:rPr>
        <w:t>start of the next cycle will be held for a minimum of 1 week and a maximum of 28 days until recovery to the specified levels. During the cycle delay, daratumumab, bortezomib, dexamethasone and thalidomide, (all applicable) must be held.</w:t>
      </w:r>
    </w:p>
    <w:p w:rsidR="002777BA" w:rsidRPr="002777BA" w:rsidRDefault="00E42D52" w:rsidP="002777BA">
      <w:pPr>
        <w:jc w:val="both"/>
        <w:rPr>
          <w:rFonts w:ascii="Calibri" w:hAnsi="Calibri" w:cs="Calibri"/>
          <w:sz w:val="20"/>
          <w:lang w:val="en-US"/>
        </w:rPr>
      </w:pPr>
      <w:r w:rsidRPr="002777BA">
        <w:rPr>
          <w:rFonts w:ascii="Calibri" w:hAnsi="Calibri" w:cs="Calibri"/>
          <w:sz w:val="20"/>
          <w:lang w:val="en-US"/>
        </w:rPr>
        <w:t>If there is a delay</w:t>
      </w:r>
      <w:r w:rsidRPr="002777BA">
        <w:rPr>
          <w:rFonts w:ascii="Calibri" w:hAnsi="Calibri" w:cs="Calibri"/>
          <w:sz w:val="20"/>
          <w:lang w:val="en-US"/>
        </w:rPr>
        <w:t xml:space="preserve"> in the start of a new cycle (i.e., none of the study medications are given during this period) for more than 28 days due to insufficient recovery from toxicity, subjects will discontinue taking the study drugs permanently and have procedures performed as </w:t>
      </w:r>
      <w:r w:rsidRPr="002777BA">
        <w:rPr>
          <w:rFonts w:ascii="Calibri" w:hAnsi="Calibri" w:cs="Calibri"/>
          <w:sz w:val="20"/>
          <w:lang w:val="en-US"/>
        </w:rPr>
        <w:t>outlined in Section 10.2.</w:t>
      </w:r>
    </w:p>
    <w:p w:rsidR="002777BA" w:rsidRPr="002777BA" w:rsidRDefault="00E42D52" w:rsidP="002777BA">
      <w:pPr>
        <w:jc w:val="both"/>
        <w:rPr>
          <w:rFonts w:ascii="Calibri" w:hAnsi="Calibri" w:cs="Calibri"/>
          <w:sz w:val="20"/>
          <w:lang w:val="en-US"/>
        </w:rPr>
      </w:pPr>
    </w:p>
    <w:p w:rsidR="002777BA" w:rsidRPr="002777BA" w:rsidRDefault="00E42D52" w:rsidP="002777BA">
      <w:pPr>
        <w:jc w:val="both"/>
        <w:rPr>
          <w:rFonts w:ascii="Calibri" w:hAnsi="Calibri" w:cs="Calibri"/>
          <w:sz w:val="20"/>
        </w:rPr>
      </w:pPr>
      <w:r w:rsidRPr="002777BA">
        <w:rPr>
          <w:rFonts w:ascii="Calibri" w:hAnsi="Calibri" w:cs="Calibri"/>
          <w:sz w:val="20"/>
        </w:rPr>
        <w:t>Zie voor verdere in- en exclusie criteria: protocol HOVON 131</w:t>
      </w:r>
    </w:p>
    <w:p w:rsidR="002777BA" w:rsidRDefault="00E42D52" w:rsidP="002777BA">
      <w:pPr>
        <w:jc w:val="both"/>
        <w:rPr>
          <w:rFonts w:ascii="Calibri" w:hAnsi="Calibri" w:cs="Calibri"/>
          <w:sz w:val="20"/>
        </w:rPr>
      </w:pPr>
    </w:p>
    <w:p w:rsidR="00682055" w:rsidRPr="00682055" w:rsidRDefault="00E42D52" w:rsidP="00682055">
      <w:pPr>
        <w:jc w:val="both"/>
        <w:rPr>
          <w:rFonts w:ascii="Calibri" w:hAnsi="Calibri" w:cs="Calibri"/>
          <w:b/>
          <w:bCs/>
          <w:sz w:val="20"/>
          <w:lang w:val="en-US"/>
        </w:rPr>
      </w:pPr>
      <w:r w:rsidRPr="00682055">
        <w:rPr>
          <w:rFonts w:ascii="Calibri" w:hAnsi="Calibri" w:cs="Calibri"/>
          <w:b/>
          <w:bCs/>
          <w:sz w:val="20"/>
          <w:lang w:val="en-US"/>
        </w:rPr>
        <w:t>Daratumumab-Related Toxicity Management</w:t>
      </w:r>
    </w:p>
    <w:p w:rsidR="00682055" w:rsidRPr="00682055" w:rsidRDefault="00E42D52" w:rsidP="00682055">
      <w:pPr>
        <w:jc w:val="both"/>
        <w:rPr>
          <w:rFonts w:ascii="Calibri" w:hAnsi="Calibri" w:cs="Calibri"/>
          <w:sz w:val="20"/>
          <w:lang w:val="en-US"/>
        </w:rPr>
      </w:pPr>
      <w:r w:rsidRPr="00682055">
        <w:rPr>
          <w:rFonts w:ascii="Calibri" w:hAnsi="Calibri" w:cs="Calibri"/>
          <w:sz w:val="20"/>
          <w:lang w:val="en-US"/>
        </w:rPr>
        <w:t>Refer to Section 6.1.3 for details on management of infusion-related reactions. If any of the</w:t>
      </w:r>
      <w:r>
        <w:rPr>
          <w:rFonts w:ascii="Calibri" w:hAnsi="Calibri" w:cs="Calibri"/>
          <w:sz w:val="20"/>
          <w:lang w:val="en-US"/>
        </w:rPr>
        <w:t xml:space="preserve"> </w:t>
      </w:r>
      <w:r w:rsidRPr="00682055">
        <w:rPr>
          <w:rFonts w:ascii="Calibri" w:hAnsi="Calibri" w:cs="Calibri"/>
          <w:sz w:val="20"/>
          <w:lang w:val="en-US"/>
        </w:rPr>
        <w:t xml:space="preserve">following criteria are met and </w:t>
      </w:r>
      <w:r w:rsidRPr="00682055">
        <w:rPr>
          <w:rFonts w:ascii="Calibri" w:hAnsi="Calibri" w:cs="Calibri"/>
          <w:sz w:val="20"/>
          <w:lang w:val="en-US"/>
        </w:rPr>
        <w:t>the event cannot be ascribed to bortezomib or thalidomide, the</w:t>
      </w:r>
      <w:r>
        <w:rPr>
          <w:rFonts w:ascii="Calibri" w:hAnsi="Calibri" w:cs="Calibri"/>
          <w:sz w:val="20"/>
          <w:lang w:val="en-US"/>
        </w:rPr>
        <w:t xml:space="preserve"> </w:t>
      </w:r>
      <w:r w:rsidRPr="00682055">
        <w:rPr>
          <w:rFonts w:ascii="Calibri" w:hAnsi="Calibri" w:cs="Calibri"/>
          <w:sz w:val="20"/>
          <w:lang w:val="en-US"/>
        </w:rPr>
        <w:t>daratumumab infusion must be held to allow for recovery from toxicity. The criteria for a dose</w:t>
      </w:r>
      <w:r>
        <w:rPr>
          <w:rFonts w:ascii="Calibri" w:hAnsi="Calibri" w:cs="Calibri"/>
          <w:sz w:val="20"/>
          <w:lang w:val="en-US"/>
        </w:rPr>
        <w:t xml:space="preserve"> </w:t>
      </w:r>
      <w:r w:rsidRPr="00682055">
        <w:rPr>
          <w:rFonts w:ascii="Calibri" w:hAnsi="Calibri" w:cs="Calibri"/>
          <w:sz w:val="20"/>
          <w:lang w:val="en-US"/>
        </w:rPr>
        <w:t>delay are:</w:t>
      </w:r>
    </w:p>
    <w:p w:rsidR="00682055" w:rsidRPr="00682055" w:rsidRDefault="00E42D52" w:rsidP="00682055">
      <w:pPr>
        <w:pStyle w:val="Lijstalinea"/>
        <w:numPr>
          <w:ilvl w:val="0"/>
          <w:numId w:val="34"/>
        </w:numPr>
        <w:ind w:left="284" w:hanging="284"/>
        <w:jc w:val="both"/>
        <w:rPr>
          <w:rFonts w:ascii="Calibri" w:hAnsi="Calibri" w:cs="Calibri"/>
          <w:sz w:val="20"/>
          <w:lang w:val="en-US"/>
        </w:rPr>
      </w:pPr>
      <w:r w:rsidRPr="00682055">
        <w:rPr>
          <w:rFonts w:ascii="Calibri" w:hAnsi="Calibri" w:cs="Calibri"/>
          <w:sz w:val="20"/>
          <w:lang w:val="en-US"/>
        </w:rPr>
        <w:t>Grade 4 hematologic toxicity</w:t>
      </w:r>
    </w:p>
    <w:p w:rsidR="00682055" w:rsidRPr="00682055" w:rsidRDefault="00E42D52" w:rsidP="00682055">
      <w:pPr>
        <w:pStyle w:val="Lijstalinea"/>
        <w:numPr>
          <w:ilvl w:val="0"/>
          <w:numId w:val="34"/>
        </w:numPr>
        <w:ind w:left="284" w:hanging="284"/>
        <w:jc w:val="both"/>
        <w:rPr>
          <w:rFonts w:ascii="Calibri" w:hAnsi="Calibri" w:cs="Calibri"/>
          <w:sz w:val="20"/>
          <w:lang w:val="en-US"/>
        </w:rPr>
      </w:pPr>
      <w:r w:rsidRPr="00682055">
        <w:rPr>
          <w:rFonts w:ascii="Calibri" w:hAnsi="Calibri" w:cs="Calibri"/>
          <w:sz w:val="20"/>
          <w:lang w:val="en-US"/>
        </w:rPr>
        <w:t>Grade 3 thrombocytopenia with bleeding</w:t>
      </w:r>
    </w:p>
    <w:p w:rsidR="00682055" w:rsidRPr="00682055" w:rsidRDefault="00E42D52" w:rsidP="00682055">
      <w:pPr>
        <w:pStyle w:val="Lijstalinea"/>
        <w:numPr>
          <w:ilvl w:val="0"/>
          <w:numId w:val="34"/>
        </w:numPr>
        <w:ind w:left="284" w:hanging="284"/>
        <w:jc w:val="both"/>
        <w:rPr>
          <w:rFonts w:ascii="Calibri" w:hAnsi="Calibri" w:cs="Calibri"/>
          <w:sz w:val="20"/>
          <w:lang w:val="en-US"/>
        </w:rPr>
      </w:pPr>
      <w:r w:rsidRPr="00682055">
        <w:rPr>
          <w:rFonts w:ascii="Calibri" w:hAnsi="Calibri" w:cs="Calibri"/>
          <w:sz w:val="20"/>
          <w:lang w:val="en-US"/>
        </w:rPr>
        <w:t>Febrile neutropenia</w:t>
      </w:r>
    </w:p>
    <w:p w:rsidR="00682055" w:rsidRPr="00682055" w:rsidRDefault="00E42D52" w:rsidP="00682055">
      <w:pPr>
        <w:pStyle w:val="Lijstalinea"/>
        <w:numPr>
          <w:ilvl w:val="0"/>
          <w:numId w:val="34"/>
        </w:numPr>
        <w:ind w:left="284" w:hanging="284"/>
        <w:jc w:val="both"/>
        <w:rPr>
          <w:rFonts w:ascii="Calibri" w:hAnsi="Calibri" w:cs="Calibri"/>
          <w:sz w:val="20"/>
          <w:lang w:val="en-US"/>
        </w:rPr>
      </w:pPr>
      <w:r w:rsidRPr="00682055">
        <w:rPr>
          <w:rFonts w:ascii="Calibri" w:hAnsi="Calibri" w:cs="Calibri"/>
          <w:sz w:val="20"/>
          <w:lang w:val="en-US"/>
        </w:rPr>
        <w:t>Grade 3 or higher nonhematologic toxicities with the following exceptions:</w:t>
      </w:r>
    </w:p>
    <w:p w:rsidR="00682055" w:rsidRPr="00682055" w:rsidRDefault="00E42D52" w:rsidP="00682055">
      <w:pPr>
        <w:pStyle w:val="Lijstalinea"/>
        <w:numPr>
          <w:ilvl w:val="0"/>
          <w:numId w:val="36"/>
        </w:numPr>
        <w:ind w:left="567" w:hanging="283"/>
        <w:jc w:val="both"/>
        <w:rPr>
          <w:rFonts w:ascii="Calibri" w:hAnsi="Calibri" w:cs="Calibri"/>
          <w:sz w:val="20"/>
          <w:lang w:val="en-US"/>
        </w:rPr>
      </w:pPr>
      <w:r w:rsidRPr="00682055">
        <w:rPr>
          <w:rFonts w:ascii="Calibri" w:hAnsi="Calibri" w:cs="Calibri"/>
          <w:sz w:val="20"/>
          <w:lang w:val="en-US"/>
        </w:rPr>
        <w:lastRenderedPageBreak/>
        <w:t>Grade 3 nausea that responds to antiemetic treatment within 7 days</w:t>
      </w:r>
    </w:p>
    <w:p w:rsidR="00682055" w:rsidRPr="00682055" w:rsidRDefault="00E42D52" w:rsidP="00682055">
      <w:pPr>
        <w:pStyle w:val="Lijstalinea"/>
        <w:numPr>
          <w:ilvl w:val="0"/>
          <w:numId w:val="36"/>
        </w:numPr>
        <w:ind w:left="567" w:hanging="283"/>
        <w:jc w:val="both"/>
        <w:rPr>
          <w:rFonts w:ascii="Calibri" w:hAnsi="Calibri" w:cs="Calibri"/>
          <w:sz w:val="20"/>
          <w:lang w:val="en-US"/>
        </w:rPr>
      </w:pPr>
      <w:r w:rsidRPr="00682055">
        <w:rPr>
          <w:rFonts w:ascii="Calibri" w:hAnsi="Calibri" w:cs="Calibri"/>
          <w:sz w:val="20"/>
          <w:lang w:val="en-US"/>
        </w:rPr>
        <w:t>Grade 3 vomiting that responds to antiemetic treatment within 7 days</w:t>
      </w:r>
    </w:p>
    <w:p w:rsidR="00682055" w:rsidRPr="00682055" w:rsidRDefault="00E42D52" w:rsidP="00682055">
      <w:pPr>
        <w:pStyle w:val="Lijstalinea"/>
        <w:numPr>
          <w:ilvl w:val="0"/>
          <w:numId w:val="36"/>
        </w:numPr>
        <w:ind w:left="567" w:hanging="283"/>
        <w:jc w:val="both"/>
        <w:rPr>
          <w:rFonts w:ascii="Calibri" w:hAnsi="Calibri" w:cs="Calibri"/>
          <w:sz w:val="20"/>
          <w:lang w:val="en-US"/>
        </w:rPr>
      </w:pPr>
      <w:r w:rsidRPr="00682055">
        <w:rPr>
          <w:rFonts w:ascii="Calibri" w:hAnsi="Calibri" w:cs="Calibri"/>
          <w:sz w:val="20"/>
          <w:lang w:val="en-US"/>
        </w:rPr>
        <w:t>Grade 3 diarrhea that responds to antidiarrh</w:t>
      </w:r>
      <w:r w:rsidRPr="00682055">
        <w:rPr>
          <w:rFonts w:ascii="Calibri" w:hAnsi="Calibri" w:cs="Calibri"/>
          <w:sz w:val="20"/>
          <w:lang w:val="en-US"/>
        </w:rPr>
        <w:t>eal treatment within 7 days</w:t>
      </w:r>
    </w:p>
    <w:p w:rsidR="00682055" w:rsidRPr="00682055" w:rsidRDefault="00E42D52" w:rsidP="00682055">
      <w:pPr>
        <w:pStyle w:val="Lijstalinea"/>
        <w:numPr>
          <w:ilvl w:val="0"/>
          <w:numId w:val="36"/>
        </w:numPr>
        <w:ind w:left="567" w:hanging="283"/>
        <w:jc w:val="both"/>
        <w:rPr>
          <w:rFonts w:ascii="Calibri" w:hAnsi="Calibri" w:cs="Calibri"/>
          <w:sz w:val="20"/>
          <w:lang w:val="en-US"/>
        </w:rPr>
      </w:pPr>
      <w:r w:rsidRPr="00682055">
        <w:rPr>
          <w:rFonts w:ascii="Calibri" w:hAnsi="Calibri" w:cs="Calibri"/>
          <w:sz w:val="20"/>
          <w:lang w:val="en-US"/>
        </w:rPr>
        <w:t>Grade 3 fatigue that was present at baseline or that lasts for &lt;7 days after the last administration of daratumumab</w:t>
      </w:r>
    </w:p>
    <w:p w:rsidR="00682055" w:rsidRPr="00682055" w:rsidRDefault="00E42D52" w:rsidP="00682055">
      <w:pPr>
        <w:pStyle w:val="Lijstalinea"/>
        <w:numPr>
          <w:ilvl w:val="0"/>
          <w:numId w:val="36"/>
        </w:numPr>
        <w:ind w:left="567" w:hanging="283"/>
        <w:jc w:val="both"/>
        <w:rPr>
          <w:rFonts w:ascii="Calibri" w:hAnsi="Calibri" w:cs="Calibri"/>
          <w:sz w:val="20"/>
          <w:lang w:val="en-US"/>
        </w:rPr>
      </w:pPr>
      <w:r w:rsidRPr="00682055">
        <w:rPr>
          <w:rFonts w:ascii="Calibri" w:hAnsi="Calibri" w:cs="Calibri"/>
          <w:sz w:val="20"/>
          <w:lang w:val="en-US"/>
        </w:rPr>
        <w:t>Grade 3 asthenia that was present at baseline or that lasts for &lt;7 days after the last administration of daratum</w:t>
      </w:r>
      <w:r w:rsidRPr="00682055">
        <w:rPr>
          <w:rFonts w:ascii="Calibri" w:hAnsi="Calibri" w:cs="Calibri"/>
          <w:sz w:val="20"/>
          <w:lang w:val="en-US"/>
        </w:rPr>
        <w:t>umab</w:t>
      </w:r>
    </w:p>
    <w:p w:rsidR="003C047A" w:rsidRDefault="00E42D52" w:rsidP="00682055">
      <w:pPr>
        <w:jc w:val="both"/>
        <w:rPr>
          <w:rFonts w:ascii="Calibri" w:hAnsi="Calibri" w:cs="Calibri"/>
          <w:sz w:val="20"/>
          <w:lang w:val="en-US"/>
        </w:rPr>
      </w:pPr>
    </w:p>
    <w:p w:rsidR="00105B7B" w:rsidRPr="00682055" w:rsidRDefault="00E42D52" w:rsidP="00682055">
      <w:pPr>
        <w:jc w:val="both"/>
        <w:rPr>
          <w:rFonts w:ascii="Calibri" w:hAnsi="Calibri" w:cs="Calibri"/>
          <w:sz w:val="20"/>
          <w:lang w:val="en-US"/>
        </w:rPr>
      </w:pPr>
      <w:r w:rsidRPr="00682055">
        <w:rPr>
          <w:rFonts w:ascii="Calibri" w:hAnsi="Calibri" w:cs="Calibri"/>
          <w:sz w:val="20"/>
          <w:lang w:val="en-US"/>
        </w:rPr>
        <w:t>If daratumumab administration does not commence within the prespecified window (Table 8) of</w:t>
      </w:r>
      <w:r>
        <w:rPr>
          <w:rFonts w:ascii="Calibri" w:hAnsi="Calibri" w:cs="Calibri"/>
          <w:sz w:val="20"/>
          <w:lang w:val="en-US"/>
        </w:rPr>
        <w:t xml:space="preserve"> </w:t>
      </w:r>
      <w:r w:rsidRPr="00682055">
        <w:rPr>
          <w:rFonts w:ascii="Calibri" w:hAnsi="Calibri" w:cs="Calibri"/>
          <w:sz w:val="20"/>
          <w:lang w:val="en-US"/>
        </w:rPr>
        <w:t>the scheduled administration date, then the dose will be considered a missed dose.</w:t>
      </w:r>
      <w:r>
        <w:rPr>
          <w:rFonts w:ascii="Calibri" w:hAnsi="Calibri" w:cs="Calibri"/>
          <w:sz w:val="20"/>
          <w:lang w:val="en-US"/>
        </w:rPr>
        <w:t xml:space="preserve"> </w:t>
      </w:r>
      <w:r w:rsidRPr="00682055">
        <w:rPr>
          <w:rFonts w:ascii="Calibri" w:hAnsi="Calibri" w:cs="Calibri"/>
          <w:sz w:val="20"/>
          <w:lang w:val="en-US"/>
        </w:rPr>
        <w:t>Administration may resume at the next planned dosing date.</w:t>
      </w:r>
    </w:p>
    <w:p w:rsidR="00682055" w:rsidRDefault="00E42D52" w:rsidP="002777BA">
      <w:pPr>
        <w:jc w:val="both"/>
        <w:rPr>
          <w:rFonts w:ascii="Calibri" w:hAnsi="Calibri" w:cs="Calibri"/>
          <w:sz w:val="20"/>
          <w:lang w:val="en-US"/>
        </w:rPr>
      </w:pPr>
      <w:r>
        <w:rPr>
          <w:noProof/>
        </w:rPr>
        <w:drawing>
          <wp:inline distT="0" distB="0" distL="0" distR="0">
            <wp:extent cx="5760720" cy="1161821"/>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1161821"/>
                    </a:xfrm>
                    <a:prstGeom prst="rect">
                      <a:avLst/>
                    </a:prstGeom>
                  </pic:spPr>
                </pic:pic>
              </a:graphicData>
            </a:graphic>
          </wp:inline>
        </w:drawing>
      </w:r>
    </w:p>
    <w:p w:rsidR="003C047A" w:rsidRDefault="00E42D52" w:rsidP="00682055">
      <w:pPr>
        <w:jc w:val="both"/>
        <w:rPr>
          <w:rFonts w:ascii="Calibri" w:hAnsi="Calibri" w:cs="Calibri"/>
          <w:sz w:val="20"/>
          <w:lang w:val="en-US"/>
        </w:rPr>
      </w:pPr>
    </w:p>
    <w:p w:rsidR="00682055" w:rsidRPr="00682055" w:rsidRDefault="00E42D52" w:rsidP="00682055">
      <w:pPr>
        <w:jc w:val="both"/>
        <w:rPr>
          <w:rFonts w:ascii="Calibri" w:hAnsi="Calibri" w:cs="Calibri"/>
          <w:sz w:val="20"/>
          <w:lang w:val="en-US"/>
        </w:rPr>
      </w:pPr>
      <w:r w:rsidRPr="00682055">
        <w:rPr>
          <w:rFonts w:ascii="Calibri" w:hAnsi="Calibri" w:cs="Calibri"/>
          <w:sz w:val="20"/>
          <w:lang w:val="en-US"/>
        </w:rPr>
        <w:t>A missed dose</w:t>
      </w:r>
      <w:r w:rsidRPr="00682055">
        <w:rPr>
          <w:rFonts w:ascii="Calibri" w:hAnsi="Calibri" w:cs="Calibri"/>
          <w:sz w:val="20"/>
          <w:lang w:val="en-US"/>
        </w:rPr>
        <w:t xml:space="preserve"> will not be made up. If a dose is delayed, then the dates of all subsequent doses</w:t>
      </w:r>
      <w:r>
        <w:rPr>
          <w:rFonts w:ascii="Calibri" w:hAnsi="Calibri" w:cs="Calibri"/>
          <w:sz w:val="20"/>
          <w:lang w:val="en-US"/>
        </w:rPr>
        <w:t xml:space="preserve"> </w:t>
      </w:r>
      <w:r w:rsidRPr="00682055">
        <w:rPr>
          <w:rFonts w:ascii="Calibri" w:hAnsi="Calibri" w:cs="Calibri"/>
          <w:sz w:val="20"/>
          <w:lang w:val="en-US"/>
        </w:rPr>
        <w:t>must be adjusted. Any adverse event deemed to be related to daratumumab that requires a dose</w:t>
      </w:r>
      <w:r>
        <w:rPr>
          <w:rFonts w:ascii="Calibri" w:hAnsi="Calibri" w:cs="Calibri"/>
          <w:sz w:val="20"/>
          <w:lang w:val="en-US"/>
        </w:rPr>
        <w:t xml:space="preserve"> </w:t>
      </w:r>
      <w:r w:rsidRPr="00682055">
        <w:rPr>
          <w:rFonts w:ascii="Calibri" w:hAnsi="Calibri" w:cs="Calibri"/>
          <w:sz w:val="20"/>
          <w:lang w:val="en-US"/>
        </w:rPr>
        <w:t>hold of more than 28 days will result in permanent discontinuation of daratumuma</w:t>
      </w:r>
      <w:r w:rsidRPr="00682055">
        <w:rPr>
          <w:rFonts w:ascii="Calibri" w:hAnsi="Calibri" w:cs="Calibri"/>
          <w:sz w:val="20"/>
          <w:lang w:val="en-US"/>
        </w:rPr>
        <w:t>b.</w:t>
      </w:r>
    </w:p>
    <w:p w:rsidR="00682055" w:rsidRPr="00682055" w:rsidRDefault="00E42D52" w:rsidP="002777BA">
      <w:pPr>
        <w:jc w:val="both"/>
        <w:rPr>
          <w:rFonts w:ascii="Calibri" w:hAnsi="Calibri" w:cs="Calibri"/>
          <w:sz w:val="20"/>
          <w:lang w:val="en-US"/>
        </w:rPr>
      </w:pPr>
    </w:p>
    <w:p w:rsidR="002777BA" w:rsidRPr="002777BA" w:rsidRDefault="00E42D52" w:rsidP="002777BA">
      <w:pPr>
        <w:jc w:val="both"/>
        <w:rPr>
          <w:rFonts w:ascii="Calibri" w:hAnsi="Calibri" w:cs="Calibri"/>
          <w:b/>
          <w:bCs/>
          <w:sz w:val="20"/>
          <w:lang w:val="en-US"/>
        </w:rPr>
      </w:pPr>
      <w:r w:rsidRPr="002777BA">
        <w:rPr>
          <w:rFonts w:ascii="Calibri" w:hAnsi="Calibri" w:cs="Calibri"/>
          <w:b/>
          <w:bCs/>
          <w:sz w:val="20"/>
          <w:lang w:val="en-US"/>
        </w:rPr>
        <w:t>Dose Reductions (Bortezomib, Thalidomide, and Dexamethasone)</w:t>
      </w:r>
    </w:p>
    <w:p w:rsidR="002777BA" w:rsidRDefault="00E42D52" w:rsidP="002777BA">
      <w:pPr>
        <w:jc w:val="both"/>
        <w:rPr>
          <w:rFonts w:ascii="Calibri" w:hAnsi="Calibri" w:cs="Calibri"/>
          <w:sz w:val="20"/>
          <w:lang w:val="en-US"/>
        </w:rPr>
      </w:pPr>
      <w:r>
        <w:rPr>
          <w:noProof/>
        </w:rPr>
        <w:drawing>
          <wp:inline distT="0" distB="0" distL="0" distR="0">
            <wp:extent cx="5760720" cy="850083"/>
            <wp:effectExtent l="0" t="0" r="0"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850083"/>
                    </a:xfrm>
                    <a:prstGeom prst="rect">
                      <a:avLst/>
                    </a:prstGeom>
                  </pic:spPr>
                </pic:pic>
              </a:graphicData>
            </a:graphic>
          </wp:inline>
        </w:drawing>
      </w:r>
    </w:p>
    <w:p w:rsidR="002777BA" w:rsidRDefault="00E42D52" w:rsidP="002777BA">
      <w:pPr>
        <w:jc w:val="both"/>
        <w:rPr>
          <w:rFonts w:ascii="Calibri" w:hAnsi="Calibri" w:cs="Calibri"/>
          <w:sz w:val="20"/>
          <w:lang w:val="en-US"/>
        </w:rPr>
      </w:pPr>
      <w:r>
        <w:rPr>
          <w:noProof/>
        </w:rPr>
        <w:drawing>
          <wp:inline distT="0" distB="0" distL="0" distR="0">
            <wp:extent cx="5760720" cy="915003"/>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915003"/>
                    </a:xfrm>
                    <a:prstGeom prst="rect">
                      <a:avLst/>
                    </a:prstGeom>
                  </pic:spPr>
                </pic:pic>
              </a:graphicData>
            </a:graphic>
          </wp:inline>
        </w:drawing>
      </w:r>
    </w:p>
    <w:p w:rsidR="002777BA" w:rsidRDefault="00E42D52" w:rsidP="002777BA">
      <w:pPr>
        <w:jc w:val="both"/>
        <w:rPr>
          <w:rFonts w:ascii="Calibri" w:hAnsi="Calibri" w:cs="Calibri"/>
          <w:sz w:val="20"/>
          <w:lang w:val="en-US"/>
        </w:rPr>
      </w:pPr>
      <w:r>
        <w:rPr>
          <w:noProof/>
        </w:rPr>
        <w:drawing>
          <wp:inline distT="0" distB="0" distL="0" distR="0">
            <wp:extent cx="5760720" cy="749641"/>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0720" cy="749641"/>
                    </a:xfrm>
                    <a:prstGeom prst="rect">
                      <a:avLst/>
                    </a:prstGeom>
                  </pic:spPr>
                </pic:pic>
              </a:graphicData>
            </a:graphic>
          </wp:inline>
        </w:drawing>
      </w:r>
    </w:p>
    <w:p w:rsidR="00682055" w:rsidRPr="00682055" w:rsidRDefault="00E42D52" w:rsidP="002777BA">
      <w:pPr>
        <w:jc w:val="both"/>
        <w:rPr>
          <w:rFonts w:ascii="Calibri" w:hAnsi="Calibri" w:cs="Calibri"/>
          <w:sz w:val="16"/>
          <w:lang w:val="en-US"/>
        </w:rPr>
      </w:pPr>
    </w:p>
    <w:p w:rsidR="002777BA" w:rsidRPr="002777BA" w:rsidRDefault="00E42D52" w:rsidP="002777BA">
      <w:pPr>
        <w:jc w:val="both"/>
        <w:rPr>
          <w:rFonts w:ascii="Calibri" w:hAnsi="Calibri" w:cs="Calibri"/>
          <w:sz w:val="20"/>
          <w:lang w:val="en-US"/>
        </w:rPr>
      </w:pPr>
      <w:r w:rsidRPr="002777BA">
        <w:rPr>
          <w:rFonts w:ascii="Calibri" w:hAnsi="Calibri" w:cs="Calibri"/>
          <w:sz w:val="20"/>
          <w:lang w:val="en-US"/>
        </w:rPr>
        <w:t>Dose modification guidelines for bortezomib, thalidomide and, dexamethasone are provided in Table 12.</w:t>
      </w:r>
    </w:p>
    <w:p w:rsidR="002777BA" w:rsidRPr="002777BA" w:rsidRDefault="00E42D52" w:rsidP="002777BA">
      <w:pPr>
        <w:jc w:val="both"/>
        <w:rPr>
          <w:rFonts w:ascii="Calibri" w:hAnsi="Calibri" w:cs="Calibri"/>
          <w:sz w:val="20"/>
          <w:lang w:val="en-US"/>
        </w:rPr>
      </w:pPr>
    </w:p>
    <w:p w:rsidR="002C311A" w:rsidRDefault="00E42D52" w:rsidP="002C311A">
      <w:pPr>
        <w:rPr>
          <w:rFonts w:ascii="Calibri" w:hAnsi="Calibri" w:cs="Calibri"/>
          <w:sz w:val="20"/>
        </w:rPr>
      </w:pPr>
      <w:r>
        <w:rPr>
          <w:rFonts w:ascii="Calibri" w:hAnsi="Calibri" w:cs="Arial"/>
          <w:color w:val="000000"/>
          <w:sz w:val="20"/>
        </w:rPr>
        <w:t xml:space="preserve">Voor gedetailleerde informatie en dosisaanpassing per cytostaticum zie </w:t>
      </w:r>
      <w:hyperlink r:id="rId18" w:history="1">
        <w:r>
          <w:rPr>
            <w:rStyle w:val="Hyperlink"/>
            <w:rFonts w:ascii="Calibri" w:hAnsi="Calibri" w:cs="Arial"/>
            <w:color w:val="000000"/>
            <w:sz w:val="20"/>
          </w:rPr>
          <w:t>www.bccancer.bc.ca</w:t>
        </w:r>
      </w:hyperlink>
    </w:p>
    <w:p w:rsidR="00727407" w:rsidRDefault="00E42D52" w:rsidP="00727407">
      <w:pPr>
        <w:rPr>
          <w:rFonts w:ascii="Calibri" w:hAnsi="Calibri" w:cs="Calibri"/>
          <w:sz w:val="20"/>
        </w:rPr>
      </w:pPr>
    </w:p>
    <w:p w:rsidR="007B6FFB" w:rsidRDefault="00E42D52">
      <w:pPr>
        <w:rPr>
          <w:rFonts w:ascii="Calibri" w:hAnsi="Calibri" w:cs="Calibri"/>
          <w:b/>
        </w:rPr>
      </w:pPr>
    </w:p>
    <w:p w:rsidR="004A2ABB" w:rsidRDefault="00E42D52">
      <w:pPr>
        <w:rPr>
          <w:rFonts w:ascii="Calibri" w:hAnsi="Calibri" w:cs="Calibri"/>
          <w:b/>
        </w:rPr>
        <w:sectPr w:rsidR="004A2ABB" w:rsidSect="00367154">
          <w:footerReference w:type="default" r:id="rId19"/>
          <w:pgSz w:w="11906" w:h="16838"/>
          <w:pgMar w:top="1417" w:right="1417" w:bottom="1417" w:left="1417" w:header="708" w:footer="708" w:gutter="0"/>
          <w:cols w:space="708"/>
          <w:docGrid w:linePitch="360"/>
        </w:sectPr>
      </w:pPr>
    </w:p>
    <w:p w:rsidR="000568CD" w:rsidRDefault="00E42D52">
      <w:pPr>
        <w:rPr>
          <w:rFonts w:ascii="Calibri" w:hAnsi="Calibri" w:cs="Calibri"/>
          <w:b/>
          <w:color w:val="1F497D" w:themeColor="text2"/>
        </w:rPr>
      </w:pPr>
      <w:r>
        <w:rPr>
          <w:rFonts w:ascii="Calibri" w:hAnsi="Calibri" w:cs="Calibri"/>
          <w:b/>
        </w:rPr>
        <w:lastRenderedPageBreak/>
        <w:t>Kuurmedicatie / behandelschema,</w:t>
      </w:r>
      <w:r>
        <w:rPr>
          <w:rFonts w:ascii="Calibri" w:hAnsi="Calibri" w:cs="Calibri"/>
        </w:rPr>
        <w:t xml:space="preserve"> </w:t>
      </w:r>
      <w:r w:rsidRPr="00EB265D">
        <w:rPr>
          <w:rFonts w:ascii="Calibri" w:hAnsi="Calibri" w:cs="Calibri"/>
          <w:b/>
        </w:rPr>
        <w:t>on</w:t>
      </w:r>
      <w:r>
        <w:rPr>
          <w:rFonts w:ascii="Calibri" w:hAnsi="Calibri" w:cs="Calibri"/>
          <w:b/>
        </w:rPr>
        <w:t xml:space="preserve">dersteunende medicatie, zo nodig medicatie, thuismedicatie en hydratie per kuurdag in chronologische volgorde: </w:t>
      </w:r>
    </w:p>
    <w:p w:rsidR="00EB265D" w:rsidRPr="00E77D80" w:rsidRDefault="00E42D52" w:rsidP="00E77D80">
      <w:pPr>
        <w:pStyle w:val="Geenafstand"/>
        <w:rPr>
          <w:rFonts w:asciiTheme="minorHAnsi" w:hAnsiTheme="minorHAnsi"/>
          <w:sz w:val="16"/>
        </w:rPr>
      </w:pPr>
      <w:r w:rsidRPr="00E77D80">
        <w:rPr>
          <w:rFonts w:asciiTheme="minorHAnsi" w:hAnsiTheme="minorHAnsi"/>
          <w:sz w:val="16"/>
        </w:rPr>
        <w:t xml:space="preserve"> </w:t>
      </w:r>
    </w:p>
    <w:p w:rsidR="00C02326" w:rsidRDefault="00E42D52" w:rsidP="00C02326">
      <w:pPr>
        <w:rPr>
          <w:rFonts w:ascii="Calibri" w:hAnsi="Calibri" w:cs="Calibri"/>
          <w:b/>
        </w:rPr>
      </w:pPr>
      <w:r>
        <w:rPr>
          <w:rFonts w:ascii="Calibri" w:hAnsi="Calibri" w:cs="Calibri"/>
          <w:b/>
        </w:rPr>
        <w:t>Inductiefase kuur</w:t>
      </w:r>
      <w:r>
        <w:rPr>
          <w:rFonts w:ascii="Calibri" w:hAnsi="Calibri" w:cs="Calibri"/>
          <w:b/>
        </w:rPr>
        <w:t xml:space="preserve"> 1 en 2</w:t>
      </w:r>
    </w:p>
    <w:p w:rsidR="00EB265D" w:rsidRPr="00E77D80" w:rsidRDefault="00E42D52" w:rsidP="00E77D80">
      <w:pPr>
        <w:pStyle w:val="Geenafstand"/>
        <w:rPr>
          <w:rFonts w:asciiTheme="minorHAnsi" w:hAnsiTheme="minorHAnsi"/>
          <w:sz w:val="16"/>
        </w:rPr>
      </w:pPr>
    </w:p>
    <w:tbl>
      <w:tblPr>
        <w:tblStyle w:val="Tabelraster"/>
        <w:tblW w:w="15417" w:type="dxa"/>
        <w:tblLayout w:type="fixed"/>
        <w:tblLook w:val="04A0" w:firstRow="1" w:lastRow="0" w:firstColumn="1" w:lastColumn="0" w:noHBand="0" w:noVBand="1"/>
      </w:tblPr>
      <w:tblGrid>
        <w:gridCol w:w="2093"/>
        <w:gridCol w:w="1276"/>
        <w:gridCol w:w="1417"/>
        <w:gridCol w:w="379"/>
        <w:gridCol w:w="380"/>
        <w:gridCol w:w="380"/>
        <w:gridCol w:w="379"/>
        <w:gridCol w:w="380"/>
        <w:gridCol w:w="380"/>
        <w:gridCol w:w="379"/>
        <w:gridCol w:w="380"/>
        <w:gridCol w:w="380"/>
        <w:gridCol w:w="379"/>
        <w:gridCol w:w="380"/>
        <w:gridCol w:w="380"/>
        <w:gridCol w:w="379"/>
        <w:gridCol w:w="380"/>
        <w:gridCol w:w="380"/>
        <w:gridCol w:w="379"/>
        <w:gridCol w:w="380"/>
        <w:gridCol w:w="380"/>
        <w:gridCol w:w="379"/>
        <w:gridCol w:w="380"/>
        <w:gridCol w:w="380"/>
        <w:gridCol w:w="379"/>
        <w:gridCol w:w="380"/>
        <w:gridCol w:w="380"/>
        <w:gridCol w:w="379"/>
        <w:gridCol w:w="380"/>
        <w:gridCol w:w="380"/>
        <w:gridCol w:w="380"/>
      </w:tblGrid>
      <w:tr w:rsidR="006A5A75" w:rsidTr="005A7A44">
        <w:trPr>
          <w:trHeight w:val="370"/>
        </w:trPr>
        <w:tc>
          <w:tcPr>
            <w:tcW w:w="20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701BD" w:rsidRPr="004A2ABB" w:rsidRDefault="00E42D52" w:rsidP="00E701BD">
            <w:pPr>
              <w:rPr>
                <w:rFonts w:asciiTheme="minorHAnsi" w:hAnsiTheme="minorHAnsi"/>
                <w:b/>
                <w:sz w:val="16"/>
                <w:szCs w:val="16"/>
              </w:rPr>
            </w:pPr>
            <w:r w:rsidRPr="004A2ABB">
              <w:rPr>
                <w:rFonts w:asciiTheme="minorHAnsi" w:hAnsiTheme="minorHAnsi"/>
                <w:b/>
                <w:sz w:val="16"/>
                <w:szCs w:val="16"/>
              </w:rPr>
              <w:t>Medicatie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701BD" w:rsidRPr="004A2ABB" w:rsidRDefault="00E42D52" w:rsidP="00E701BD">
            <w:pPr>
              <w:rPr>
                <w:rFonts w:asciiTheme="minorHAnsi" w:hAnsiTheme="minorHAnsi"/>
                <w:b/>
                <w:sz w:val="16"/>
                <w:szCs w:val="16"/>
              </w:rPr>
            </w:pPr>
            <w:r w:rsidRPr="004A2ABB">
              <w:rPr>
                <w:rFonts w:asciiTheme="minorHAnsi" w:hAnsiTheme="minorHAnsi"/>
                <w:b/>
                <w:sz w:val="16"/>
                <w:szCs w:val="16"/>
              </w:rPr>
              <w:t>Dosering</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701BD" w:rsidRPr="004A2ABB" w:rsidRDefault="00E42D52" w:rsidP="00E701BD">
            <w:pPr>
              <w:rPr>
                <w:rFonts w:asciiTheme="minorHAnsi" w:hAnsiTheme="minorHAnsi"/>
                <w:b/>
                <w:sz w:val="16"/>
                <w:szCs w:val="16"/>
              </w:rPr>
            </w:pPr>
            <w:r w:rsidRPr="004A2ABB">
              <w:rPr>
                <w:rFonts w:asciiTheme="minorHAnsi" w:hAnsiTheme="minorHAnsi"/>
                <w:b/>
                <w:sz w:val="16"/>
                <w:szCs w:val="16"/>
              </w:rPr>
              <w:t>Toedieningswijze</w:t>
            </w:r>
          </w:p>
        </w:tc>
        <w:tc>
          <w:tcPr>
            <w:tcW w:w="10631" w:type="dxa"/>
            <w:gridSpan w:val="2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701BD" w:rsidRPr="004A2ABB" w:rsidRDefault="00E42D52">
            <w:pPr>
              <w:rPr>
                <w:rFonts w:asciiTheme="minorHAnsi" w:hAnsiTheme="minorHAnsi"/>
                <w:b/>
                <w:sz w:val="16"/>
                <w:szCs w:val="16"/>
              </w:rPr>
            </w:pPr>
            <w:r w:rsidRPr="004A2ABB">
              <w:rPr>
                <w:rFonts w:asciiTheme="minorHAnsi" w:hAnsiTheme="minorHAnsi"/>
                <w:b/>
                <w:sz w:val="16"/>
                <w:szCs w:val="16"/>
              </w:rPr>
              <w:t>Dag/dagen</w:t>
            </w:r>
          </w:p>
          <w:p w:rsidR="00E701BD" w:rsidRPr="004A2ABB" w:rsidRDefault="00E42D52">
            <w:pPr>
              <w:rPr>
                <w:rFonts w:asciiTheme="minorHAnsi" w:hAnsiTheme="minorHAnsi"/>
                <w:b/>
                <w:sz w:val="16"/>
                <w:szCs w:val="16"/>
              </w:rPr>
            </w:pPr>
            <w:r w:rsidRPr="004A2ABB">
              <w:rPr>
                <w:rFonts w:asciiTheme="minorHAnsi" w:hAnsiTheme="minorHAnsi"/>
                <w:b/>
                <w:sz w:val="16"/>
                <w:szCs w:val="16"/>
              </w:rPr>
              <w:t xml:space="preserve">1x / 28 dagen </w:t>
            </w:r>
          </w:p>
        </w:tc>
      </w:tr>
      <w:tr w:rsidR="006A5A75" w:rsidTr="00E701BD">
        <w:trPr>
          <w:trHeight w:val="370"/>
        </w:trPr>
        <w:tc>
          <w:tcPr>
            <w:tcW w:w="478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701BD" w:rsidRPr="004A2ABB" w:rsidRDefault="00E42D52" w:rsidP="00E701BD">
            <w:pPr>
              <w:rPr>
                <w:rFonts w:asciiTheme="minorHAnsi" w:hAnsiTheme="minorHAnsi"/>
                <w:sz w:val="16"/>
                <w:szCs w:val="16"/>
              </w:rPr>
            </w:pPr>
            <w:r w:rsidRPr="004A2ABB">
              <w:rPr>
                <w:rFonts w:asciiTheme="minorHAnsi" w:hAnsiTheme="minorHAnsi"/>
                <w:b/>
                <w:sz w:val="16"/>
                <w:szCs w:val="16"/>
              </w:rPr>
              <w:t>Chemotherapie</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01BD" w:rsidRPr="004A2ABB" w:rsidRDefault="00E42D52" w:rsidP="00E701BD">
            <w:pPr>
              <w:jc w:val="center"/>
              <w:rPr>
                <w:rFonts w:asciiTheme="minorHAnsi" w:hAnsiTheme="minorHAnsi"/>
                <w:b/>
                <w:sz w:val="16"/>
                <w:szCs w:val="16"/>
              </w:rPr>
            </w:pPr>
            <w:r w:rsidRPr="004A2ABB">
              <w:rPr>
                <w:rFonts w:asciiTheme="minorHAnsi" w:hAnsiTheme="minorHAnsi"/>
                <w:b/>
                <w:sz w:val="16"/>
                <w:szCs w:val="16"/>
              </w:rPr>
              <w:t>1</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01BD" w:rsidRPr="004A2ABB" w:rsidRDefault="00E42D52" w:rsidP="00E701BD">
            <w:pPr>
              <w:jc w:val="center"/>
              <w:rPr>
                <w:rFonts w:asciiTheme="minorHAnsi" w:hAnsiTheme="minorHAnsi"/>
                <w:b/>
                <w:sz w:val="16"/>
                <w:szCs w:val="16"/>
              </w:rPr>
            </w:pPr>
            <w:r w:rsidRPr="004A2ABB">
              <w:rPr>
                <w:rFonts w:asciiTheme="minorHAnsi" w:hAnsiTheme="minorHAnsi"/>
                <w:b/>
                <w:sz w:val="16"/>
                <w:szCs w:val="16"/>
              </w:rPr>
              <w:t>2</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01BD" w:rsidRPr="004A2ABB" w:rsidRDefault="00E42D52" w:rsidP="00E701BD">
            <w:pPr>
              <w:jc w:val="center"/>
              <w:rPr>
                <w:rFonts w:asciiTheme="minorHAnsi" w:hAnsiTheme="minorHAnsi"/>
                <w:b/>
                <w:sz w:val="16"/>
                <w:szCs w:val="16"/>
              </w:rPr>
            </w:pPr>
            <w:r w:rsidRPr="004A2ABB">
              <w:rPr>
                <w:rFonts w:asciiTheme="minorHAnsi" w:hAnsiTheme="minorHAnsi"/>
                <w:b/>
                <w:sz w:val="16"/>
                <w:szCs w:val="16"/>
              </w:rPr>
              <w:t>3</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01BD" w:rsidRPr="004A2ABB" w:rsidRDefault="00E42D52" w:rsidP="00E701BD">
            <w:pPr>
              <w:jc w:val="center"/>
              <w:rPr>
                <w:rFonts w:asciiTheme="minorHAnsi" w:hAnsiTheme="minorHAnsi"/>
                <w:b/>
                <w:sz w:val="16"/>
                <w:szCs w:val="16"/>
              </w:rPr>
            </w:pPr>
            <w:r w:rsidRPr="004A2ABB">
              <w:rPr>
                <w:rFonts w:asciiTheme="minorHAnsi" w:hAnsiTheme="minorHAnsi"/>
                <w:b/>
                <w:sz w:val="16"/>
                <w:szCs w:val="16"/>
              </w:rPr>
              <w:t>4</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01BD" w:rsidRPr="004A2ABB" w:rsidRDefault="00E42D52" w:rsidP="00E701BD">
            <w:pPr>
              <w:jc w:val="center"/>
              <w:rPr>
                <w:rFonts w:asciiTheme="minorHAnsi" w:hAnsiTheme="minorHAnsi"/>
                <w:b/>
                <w:sz w:val="16"/>
                <w:szCs w:val="16"/>
              </w:rPr>
            </w:pPr>
            <w:r w:rsidRPr="004A2ABB">
              <w:rPr>
                <w:rFonts w:asciiTheme="minorHAnsi" w:hAnsiTheme="minorHAnsi"/>
                <w:b/>
                <w:sz w:val="16"/>
                <w:szCs w:val="16"/>
              </w:rPr>
              <w:t>5</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01BD" w:rsidRPr="004A2ABB" w:rsidRDefault="00E42D52" w:rsidP="00E701BD">
            <w:pPr>
              <w:jc w:val="center"/>
              <w:rPr>
                <w:rFonts w:asciiTheme="minorHAnsi" w:hAnsiTheme="minorHAnsi"/>
                <w:b/>
                <w:sz w:val="16"/>
                <w:szCs w:val="16"/>
              </w:rPr>
            </w:pPr>
            <w:r w:rsidRPr="004A2ABB">
              <w:rPr>
                <w:rFonts w:asciiTheme="minorHAnsi" w:hAnsiTheme="minorHAnsi"/>
                <w:b/>
                <w:sz w:val="16"/>
                <w:szCs w:val="16"/>
              </w:rPr>
              <w:t>6</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01BD" w:rsidRPr="004A2ABB" w:rsidRDefault="00E42D52" w:rsidP="00E701BD">
            <w:pPr>
              <w:jc w:val="center"/>
              <w:rPr>
                <w:rFonts w:asciiTheme="minorHAnsi" w:hAnsiTheme="minorHAnsi"/>
                <w:b/>
                <w:sz w:val="16"/>
                <w:szCs w:val="16"/>
              </w:rPr>
            </w:pPr>
            <w:r w:rsidRPr="004A2ABB">
              <w:rPr>
                <w:rFonts w:asciiTheme="minorHAnsi" w:hAnsiTheme="minorHAnsi"/>
                <w:b/>
                <w:sz w:val="16"/>
                <w:szCs w:val="16"/>
              </w:rPr>
              <w:t>7</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01BD" w:rsidRPr="004A2ABB" w:rsidRDefault="00E42D52" w:rsidP="00E701BD">
            <w:pPr>
              <w:jc w:val="center"/>
              <w:rPr>
                <w:rFonts w:asciiTheme="minorHAnsi" w:hAnsiTheme="minorHAnsi"/>
                <w:b/>
                <w:sz w:val="16"/>
                <w:szCs w:val="16"/>
              </w:rPr>
            </w:pPr>
            <w:r w:rsidRPr="004A2ABB">
              <w:rPr>
                <w:rFonts w:asciiTheme="minorHAnsi" w:hAnsiTheme="minorHAnsi"/>
                <w:b/>
                <w:sz w:val="16"/>
                <w:szCs w:val="16"/>
              </w:rPr>
              <w:t>8</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01BD" w:rsidRPr="004A2ABB" w:rsidRDefault="00E42D52" w:rsidP="00E701BD">
            <w:pPr>
              <w:jc w:val="center"/>
              <w:rPr>
                <w:rFonts w:asciiTheme="minorHAnsi" w:hAnsiTheme="minorHAnsi"/>
                <w:b/>
                <w:sz w:val="16"/>
                <w:szCs w:val="16"/>
              </w:rPr>
            </w:pPr>
            <w:r w:rsidRPr="004A2ABB">
              <w:rPr>
                <w:rFonts w:asciiTheme="minorHAnsi" w:hAnsiTheme="minorHAnsi"/>
                <w:b/>
                <w:sz w:val="16"/>
                <w:szCs w:val="16"/>
              </w:rPr>
              <w:t>9</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01BD" w:rsidRPr="004A2ABB" w:rsidRDefault="00E42D52" w:rsidP="00E701BD">
            <w:pPr>
              <w:jc w:val="center"/>
              <w:rPr>
                <w:rFonts w:asciiTheme="minorHAnsi" w:hAnsiTheme="minorHAnsi"/>
                <w:b/>
                <w:sz w:val="16"/>
                <w:szCs w:val="16"/>
              </w:rPr>
            </w:pPr>
            <w:r w:rsidRPr="004A2ABB">
              <w:rPr>
                <w:rFonts w:asciiTheme="minorHAnsi" w:hAnsiTheme="minorHAnsi"/>
                <w:b/>
                <w:sz w:val="16"/>
                <w:szCs w:val="16"/>
              </w:rPr>
              <w:t>10</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01BD" w:rsidRPr="004A2ABB" w:rsidRDefault="00E42D52" w:rsidP="00E701BD">
            <w:pPr>
              <w:jc w:val="center"/>
              <w:rPr>
                <w:rFonts w:asciiTheme="minorHAnsi" w:hAnsiTheme="minorHAnsi"/>
                <w:b/>
                <w:sz w:val="16"/>
                <w:szCs w:val="16"/>
              </w:rPr>
            </w:pPr>
            <w:r w:rsidRPr="004A2ABB">
              <w:rPr>
                <w:rFonts w:asciiTheme="minorHAnsi" w:hAnsiTheme="minorHAnsi"/>
                <w:b/>
                <w:sz w:val="16"/>
                <w:szCs w:val="16"/>
              </w:rPr>
              <w:t>11</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01BD" w:rsidRPr="004A2ABB" w:rsidRDefault="00E42D52" w:rsidP="00E701BD">
            <w:pPr>
              <w:jc w:val="center"/>
              <w:rPr>
                <w:rFonts w:asciiTheme="minorHAnsi" w:hAnsiTheme="minorHAnsi"/>
                <w:b/>
                <w:sz w:val="16"/>
                <w:szCs w:val="16"/>
              </w:rPr>
            </w:pPr>
            <w:r w:rsidRPr="004A2ABB">
              <w:rPr>
                <w:rFonts w:asciiTheme="minorHAnsi" w:hAnsiTheme="minorHAnsi"/>
                <w:b/>
                <w:sz w:val="16"/>
                <w:szCs w:val="16"/>
              </w:rPr>
              <w:t>12</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01BD" w:rsidRPr="004A2ABB" w:rsidRDefault="00E42D52" w:rsidP="00E701BD">
            <w:pPr>
              <w:jc w:val="center"/>
              <w:rPr>
                <w:rFonts w:asciiTheme="minorHAnsi" w:hAnsiTheme="minorHAnsi"/>
                <w:b/>
                <w:sz w:val="16"/>
                <w:szCs w:val="16"/>
              </w:rPr>
            </w:pPr>
            <w:r w:rsidRPr="004A2ABB">
              <w:rPr>
                <w:rFonts w:asciiTheme="minorHAnsi" w:hAnsiTheme="minorHAnsi"/>
                <w:b/>
                <w:sz w:val="16"/>
                <w:szCs w:val="16"/>
              </w:rPr>
              <w:t>13</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01BD" w:rsidRPr="004A2ABB" w:rsidRDefault="00E42D52" w:rsidP="00E701BD">
            <w:pPr>
              <w:jc w:val="center"/>
              <w:rPr>
                <w:rFonts w:asciiTheme="minorHAnsi" w:hAnsiTheme="minorHAnsi"/>
                <w:b/>
                <w:sz w:val="16"/>
                <w:szCs w:val="16"/>
              </w:rPr>
            </w:pPr>
            <w:r w:rsidRPr="004A2ABB">
              <w:rPr>
                <w:rFonts w:asciiTheme="minorHAnsi" w:hAnsiTheme="minorHAnsi"/>
                <w:b/>
                <w:sz w:val="16"/>
                <w:szCs w:val="16"/>
              </w:rPr>
              <w:t>14</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01BD" w:rsidRPr="004A2ABB" w:rsidRDefault="00E42D52" w:rsidP="00E701BD">
            <w:pPr>
              <w:jc w:val="center"/>
              <w:rPr>
                <w:rFonts w:asciiTheme="minorHAnsi" w:hAnsiTheme="minorHAnsi"/>
                <w:b/>
                <w:sz w:val="16"/>
                <w:szCs w:val="16"/>
              </w:rPr>
            </w:pPr>
            <w:r w:rsidRPr="004A2ABB">
              <w:rPr>
                <w:rFonts w:asciiTheme="minorHAnsi" w:hAnsiTheme="minorHAnsi"/>
                <w:b/>
                <w:sz w:val="16"/>
                <w:szCs w:val="16"/>
              </w:rPr>
              <w:t>15</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01BD" w:rsidRPr="004A2ABB" w:rsidRDefault="00E42D52" w:rsidP="00E701BD">
            <w:pPr>
              <w:jc w:val="center"/>
              <w:rPr>
                <w:rFonts w:asciiTheme="minorHAnsi" w:hAnsiTheme="minorHAnsi"/>
                <w:b/>
                <w:sz w:val="16"/>
                <w:szCs w:val="16"/>
              </w:rPr>
            </w:pPr>
            <w:r w:rsidRPr="004A2ABB">
              <w:rPr>
                <w:rFonts w:asciiTheme="minorHAnsi" w:hAnsiTheme="minorHAnsi"/>
                <w:b/>
                <w:sz w:val="16"/>
                <w:szCs w:val="16"/>
              </w:rPr>
              <w:t>16</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01BD" w:rsidRPr="004A2ABB" w:rsidRDefault="00E42D52" w:rsidP="00E701BD">
            <w:pPr>
              <w:jc w:val="center"/>
              <w:rPr>
                <w:rFonts w:asciiTheme="minorHAnsi" w:hAnsiTheme="minorHAnsi"/>
                <w:b/>
                <w:sz w:val="16"/>
                <w:szCs w:val="16"/>
              </w:rPr>
            </w:pPr>
            <w:r w:rsidRPr="004A2ABB">
              <w:rPr>
                <w:rFonts w:asciiTheme="minorHAnsi" w:hAnsiTheme="minorHAnsi"/>
                <w:b/>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01BD" w:rsidRPr="004A2ABB" w:rsidRDefault="00E42D52" w:rsidP="00E701BD">
            <w:pPr>
              <w:jc w:val="center"/>
              <w:rPr>
                <w:rFonts w:asciiTheme="minorHAnsi" w:hAnsiTheme="minorHAnsi"/>
                <w:b/>
                <w:sz w:val="16"/>
                <w:szCs w:val="16"/>
              </w:rPr>
            </w:pPr>
            <w:r w:rsidRPr="004A2ABB">
              <w:rPr>
                <w:rFonts w:asciiTheme="minorHAnsi" w:hAnsiTheme="minorHAnsi"/>
                <w:b/>
                <w:sz w:val="16"/>
                <w:szCs w:val="16"/>
              </w:rPr>
              <w:t>18</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01BD" w:rsidRPr="004A2ABB" w:rsidRDefault="00E42D52" w:rsidP="00E701BD">
            <w:pPr>
              <w:jc w:val="center"/>
              <w:rPr>
                <w:rFonts w:asciiTheme="minorHAnsi" w:hAnsiTheme="minorHAnsi"/>
                <w:b/>
                <w:sz w:val="16"/>
                <w:szCs w:val="16"/>
              </w:rPr>
            </w:pPr>
            <w:r w:rsidRPr="004A2ABB">
              <w:rPr>
                <w:rFonts w:asciiTheme="minorHAnsi" w:hAnsiTheme="minorHAnsi"/>
                <w:b/>
                <w:sz w:val="16"/>
                <w:szCs w:val="16"/>
              </w:rPr>
              <w:t>19</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01BD" w:rsidRPr="004A2ABB" w:rsidRDefault="00E42D52" w:rsidP="00E701BD">
            <w:pPr>
              <w:jc w:val="center"/>
              <w:rPr>
                <w:rFonts w:asciiTheme="minorHAnsi" w:hAnsiTheme="minorHAnsi"/>
                <w:b/>
                <w:sz w:val="16"/>
                <w:szCs w:val="16"/>
              </w:rPr>
            </w:pPr>
            <w:r w:rsidRPr="004A2ABB">
              <w:rPr>
                <w:rFonts w:asciiTheme="minorHAnsi" w:hAnsiTheme="minorHAnsi"/>
                <w:b/>
                <w:sz w:val="16"/>
                <w:szCs w:val="16"/>
              </w:rPr>
              <w:t>20</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01BD" w:rsidRPr="004A2ABB" w:rsidRDefault="00E42D52" w:rsidP="00E701BD">
            <w:pPr>
              <w:jc w:val="center"/>
              <w:rPr>
                <w:rFonts w:asciiTheme="minorHAnsi" w:hAnsiTheme="minorHAnsi"/>
                <w:b/>
                <w:sz w:val="16"/>
                <w:szCs w:val="16"/>
              </w:rPr>
            </w:pPr>
            <w:r w:rsidRPr="004A2ABB">
              <w:rPr>
                <w:rFonts w:asciiTheme="minorHAnsi" w:hAnsiTheme="minorHAnsi"/>
                <w:b/>
                <w:sz w:val="16"/>
                <w:szCs w:val="16"/>
              </w:rPr>
              <w:t>21</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01BD" w:rsidRPr="004A2ABB" w:rsidRDefault="00E42D52" w:rsidP="00E701BD">
            <w:pPr>
              <w:jc w:val="center"/>
              <w:rPr>
                <w:rFonts w:asciiTheme="minorHAnsi" w:hAnsiTheme="minorHAnsi"/>
                <w:b/>
                <w:sz w:val="16"/>
                <w:szCs w:val="16"/>
              </w:rPr>
            </w:pPr>
            <w:r w:rsidRPr="004A2ABB">
              <w:rPr>
                <w:rFonts w:asciiTheme="minorHAnsi" w:hAnsiTheme="minorHAnsi"/>
                <w:b/>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01BD" w:rsidRPr="004A2ABB" w:rsidRDefault="00E42D52" w:rsidP="00E701BD">
            <w:pPr>
              <w:jc w:val="center"/>
              <w:rPr>
                <w:rFonts w:asciiTheme="minorHAnsi" w:hAnsiTheme="minorHAnsi"/>
                <w:b/>
                <w:sz w:val="16"/>
                <w:szCs w:val="16"/>
              </w:rPr>
            </w:pPr>
            <w:r w:rsidRPr="004A2ABB">
              <w:rPr>
                <w:rFonts w:asciiTheme="minorHAnsi" w:hAnsiTheme="minorHAnsi"/>
                <w:b/>
                <w:sz w:val="16"/>
                <w:szCs w:val="16"/>
              </w:rPr>
              <w:t>23</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01BD" w:rsidRPr="004A2ABB" w:rsidRDefault="00E42D52" w:rsidP="00E701BD">
            <w:pPr>
              <w:jc w:val="center"/>
              <w:rPr>
                <w:rFonts w:asciiTheme="minorHAnsi" w:hAnsiTheme="minorHAnsi"/>
                <w:b/>
                <w:sz w:val="16"/>
                <w:szCs w:val="16"/>
              </w:rPr>
            </w:pPr>
            <w:r w:rsidRPr="004A2ABB">
              <w:rPr>
                <w:rFonts w:asciiTheme="minorHAnsi" w:hAnsiTheme="minorHAnsi"/>
                <w:b/>
                <w:sz w:val="16"/>
                <w:szCs w:val="16"/>
              </w:rPr>
              <w:t>24</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01BD" w:rsidRPr="004A2ABB" w:rsidRDefault="00E42D52" w:rsidP="00E701BD">
            <w:pPr>
              <w:jc w:val="center"/>
              <w:rPr>
                <w:rFonts w:asciiTheme="minorHAnsi" w:hAnsiTheme="minorHAnsi"/>
                <w:b/>
                <w:sz w:val="16"/>
                <w:szCs w:val="16"/>
              </w:rPr>
            </w:pPr>
            <w:r>
              <w:rPr>
                <w:rFonts w:asciiTheme="minorHAnsi" w:hAnsiTheme="minorHAnsi"/>
                <w:b/>
                <w:sz w:val="16"/>
                <w:szCs w:val="16"/>
              </w:rPr>
              <w:t>25</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01BD" w:rsidRPr="004A2ABB" w:rsidRDefault="00E42D52" w:rsidP="00E701BD">
            <w:pPr>
              <w:jc w:val="center"/>
              <w:rPr>
                <w:rFonts w:asciiTheme="minorHAnsi" w:hAnsiTheme="minorHAnsi"/>
                <w:b/>
                <w:sz w:val="16"/>
                <w:szCs w:val="16"/>
              </w:rPr>
            </w:pPr>
            <w:r>
              <w:rPr>
                <w:rFonts w:asciiTheme="minorHAnsi" w:hAnsiTheme="minorHAnsi"/>
                <w:b/>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01BD" w:rsidRDefault="00E42D52" w:rsidP="00E701BD">
            <w:pPr>
              <w:jc w:val="center"/>
              <w:rPr>
                <w:rFonts w:asciiTheme="minorHAnsi" w:hAnsiTheme="minorHAnsi"/>
                <w:b/>
                <w:sz w:val="16"/>
                <w:szCs w:val="16"/>
              </w:rPr>
            </w:pPr>
            <w:r>
              <w:rPr>
                <w:rFonts w:asciiTheme="minorHAnsi" w:hAnsiTheme="minorHAnsi"/>
                <w:b/>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01BD" w:rsidRDefault="00E42D52" w:rsidP="00E701BD">
            <w:pPr>
              <w:jc w:val="center"/>
              <w:rPr>
                <w:rFonts w:asciiTheme="minorHAnsi" w:hAnsiTheme="minorHAnsi"/>
                <w:b/>
                <w:sz w:val="16"/>
                <w:szCs w:val="16"/>
              </w:rPr>
            </w:pPr>
            <w:r>
              <w:rPr>
                <w:rFonts w:asciiTheme="minorHAnsi" w:hAnsiTheme="minorHAnsi"/>
                <w:b/>
                <w:sz w:val="16"/>
                <w:szCs w:val="16"/>
              </w:rPr>
              <w:t>28</w:t>
            </w:r>
          </w:p>
        </w:tc>
      </w:tr>
      <w:tr w:rsidR="006A5A75" w:rsidTr="00E701BD">
        <w:trPr>
          <w:trHeight w:val="3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4A2ABB" w:rsidRPr="004A2ABB" w:rsidRDefault="00E42D52" w:rsidP="00E701BD">
            <w:pPr>
              <w:rPr>
                <w:rFonts w:asciiTheme="minorHAnsi" w:hAnsiTheme="minorHAnsi"/>
                <w:sz w:val="16"/>
                <w:szCs w:val="16"/>
              </w:rPr>
            </w:pPr>
            <w:r w:rsidRPr="004A2ABB">
              <w:rPr>
                <w:rFonts w:asciiTheme="minorHAnsi" w:hAnsiTheme="minorHAnsi"/>
                <w:sz w:val="16"/>
                <w:szCs w:val="16"/>
              </w:rPr>
              <w:t>Indien arm B: Studiemedicatie:</w:t>
            </w:r>
          </w:p>
          <w:p w:rsidR="004A2ABB" w:rsidRPr="004A2ABB" w:rsidRDefault="00E42D52" w:rsidP="00E701BD">
            <w:pPr>
              <w:rPr>
                <w:rFonts w:asciiTheme="minorHAnsi" w:hAnsiTheme="minorHAnsi"/>
                <w:sz w:val="16"/>
                <w:szCs w:val="16"/>
              </w:rPr>
            </w:pPr>
            <w:r>
              <w:rPr>
                <w:rFonts w:asciiTheme="minorHAnsi" w:hAnsiTheme="minorHAnsi"/>
                <w:sz w:val="16"/>
                <w:szCs w:val="16"/>
              </w:rPr>
              <w:t>Daratumumab</w:t>
            </w:r>
            <w:r w:rsidRPr="004A2ABB">
              <w:rPr>
                <w:rFonts w:asciiTheme="minorHAnsi" w:hAnsiTheme="minorHAnsi"/>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2ABB" w:rsidRPr="004A2ABB" w:rsidRDefault="00E42D52" w:rsidP="00E701BD">
            <w:pPr>
              <w:rPr>
                <w:rFonts w:asciiTheme="minorHAnsi" w:hAnsiTheme="minorHAnsi"/>
                <w:sz w:val="16"/>
                <w:szCs w:val="16"/>
              </w:rPr>
            </w:pPr>
            <w:r w:rsidRPr="004A2ABB">
              <w:rPr>
                <w:rFonts w:asciiTheme="minorHAnsi" w:hAnsiTheme="minorHAnsi"/>
                <w:sz w:val="16"/>
                <w:szCs w:val="16"/>
              </w:rPr>
              <w:t>1 dd 16 mg/kg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2ABB" w:rsidRPr="004A2ABB" w:rsidRDefault="00E42D52" w:rsidP="00E701BD">
            <w:pPr>
              <w:rPr>
                <w:rFonts w:asciiTheme="minorHAnsi" w:hAnsiTheme="minorHAnsi"/>
                <w:sz w:val="16"/>
                <w:szCs w:val="16"/>
              </w:rPr>
            </w:pPr>
            <w:r w:rsidRPr="004A2ABB">
              <w:rPr>
                <w:rFonts w:asciiTheme="minorHAnsi" w:hAnsiTheme="minorHAnsi"/>
                <w:sz w:val="16"/>
                <w:szCs w:val="16"/>
              </w:rPr>
              <w:t xml:space="preserve">Intraveneus </w:t>
            </w: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b/>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b/>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b/>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b/>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b/>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auto"/>
          </w:tcPr>
          <w:p w:rsidR="004A2ABB" w:rsidRPr="004A2ABB" w:rsidRDefault="00E42D52">
            <w:pPr>
              <w:rPr>
                <w:rFonts w:asciiTheme="minorHAnsi" w:hAnsiTheme="minorHAnsi"/>
                <w:b/>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b/>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b/>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b/>
                <w:sz w:val="16"/>
                <w:szCs w:val="16"/>
              </w:rPr>
            </w:pPr>
          </w:p>
        </w:tc>
      </w:tr>
      <w:tr w:rsidR="006A5A75" w:rsidTr="00E701BD">
        <w:trPr>
          <w:trHeight w:val="370"/>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2ABB" w:rsidRPr="004A2ABB" w:rsidRDefault="00E42D52" w:rsidP="00E701BD">
            <w:pPr>
              <w:rPr>
                <w:rFonts w:asciiTheme="minorHAnsi" w:hAnsiTheme="minorHAnsi"/>
                <w:sz w:val="16"/>
                <w:szCs w:val="16"/>
              </w:rPr>
            </w:pPr>
            <w:r w:rsidRPr="004A2ABB">
              <w:rPr>
                <w:rFonts w:asciiTheme="minorHAnsi" w:hAnsiTheme="minorHAnsi"/>
                <w:sz w:val="16"/>
                <w:szCs w:val="16"/>
              </w:rPr>
              <w:t>Bortezomib</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2ABB" w:rsidRPr="004A2ABB" w:rsidRDefault="00E42D52" w:rsidP="00E701BD">
            <w:pPr>
              <w:rPr>
                <w:rFonts w:asciiTheme="minorHAnsi" w:hAnsiTheme="minorHAnsi"/>
                <w:sz w:val="16"/>
                <w:szCs w:val="16"/>
              </w:rPr>
            </w:pPr>
            <w:r w:rsidRPr="004A2ABB">
              <w:rPr>
                <w:rFonts w:asciiTheme="minorHAnsi" w:hAnsiTheme="minorHAnsi"/>
                <w:sz w:val="16"/>
                <w:szCs w:val="16"/>
              </w:rPr>
              <w:t>1 dd 1.3 mg/m²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2ABB" w:rsidRPr="004A2ABB" w:rsidRDefault="00E42D52" w:rsidP="00E701BD">
            <w:pPr>
              <w:rPr>
                <w:rFonts w:asciiTheme="minorHAnsi" w:hAnsiTheme="minorHAnsi"/>
                <w:sz w:val="16"/>
                <w:szCs w:val="16"/>
              </w:rPr>
            </w:pPr>
            <w:r w:rsidRPr="004A2ABB">
              <w:rPr>
                <w:rFonts w:asciiTheme="minorHAnsi" w:hAnsiTheme="minorHAnsi"/>
                <w:sz w:val="16"/>
                <w:szCs w:val="16"/>
              </w:rPr>
              <w:t>Subcutaan</w:t>
            </w: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r>
      <w:tr w:rsidR="006A5A75" w:rsidTr="00E701BD">
        <w:trPr>
          <w:trHeight w:val="370"/>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2ABB" w:rsidRPr="004A2ABB" w:rsidRDefault="00E42D52" w:rsidP="00E701BD">
            <w:pPr>
              <w:rPr>
                <w:rFonts w:asciiTheme="minorHAnsi" w:hAnsiTheme="minorHAnsi"/>
                <w:sz w:val="16"/>
                <w:szCs w:val="16"/>
              </w:rPr>
            </w:pPr>
            <w:r w:rsidRPr="004A2ABB">
              <w:rPr>
                <w:rFonts w:asciiTheme="minorHAnsi" w:hAnsiTheme="minorHAnsi"/>
                <w:sz w:val="16"/>
                <w:szCs w:val="16"/>
              </w:rPr>
              <w:t>Dexamethason#</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2ABB" w:rsidRPr="004A2ABB" w:rsidRDefault="00E42D52" w:rsidP="00E701BD">
            <w:pPr>
              <w:rPr>
                <w:rFonts w:asciiTheme="minorHAnsi" w:hAnsiTheme="minorHAnsi"/>
                <w:sz w:val="16"/>
                <w:szCs w:val="16"/>
              </w:rPr>
            </w:pPr>
            <w:r w:rsidRPr="004A2ABB">
              <w:rPr>
                <w:rFonts w:asciiTheme="minorHAnsi" w:hAnsiTheme="minorHAnsi"/>
                <w:sz w:val="16"/>
                <w:szCs w:val="16"/>
              </w:rPr>
              <w:t>1 dd 40 mg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2ABB" w:rsidRPr="004A2ABB" w:rsidRDefault="00E42D52" w:rsidP="00E701BD">
            <w:pPr>
              <w:rPr>
                <w:rFonts w:asciiTheme="minorHAnsi" w:hAnsiTheme="minorHAnsi"/>
                <w:sz w:val="16"/>
                <w:szCs w:val="16"/>
              </w:rPr>
            </w:pPr>
            <w:r w:rsidRPr="004A2ABB">
              <w:rPr>
                <w:rFonts w:asciiTheme="minorHAnsi" w:hAnsiTheme="minorHAnsi"/>
                <w:sz w:val="16"/>
                <w:szCs w:val="16"/>
              </w:rPr>
              <w:t>Oraal</w:t>
            </w: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tcPr>
          <w:p w:rsidR="004A2ABB" w:rsidRPr="004A2ABB" w:rsidRDefault="00E42D52">
            <w:pPr>
              <w:rPr>
                <w:rFonts w:asciiTheme="minorHAnsi" w:hAnsiTheme="minorHAnsi"/>
                <w:sz w:val="16"/>
                <w:szCs w:val="16"/>
              </w:rPr>
            </w:pPr>
          </w:p>
        </w:tc>
      </w:tr>
      <w:tr w:rsidR="006A5A75" w:rsidTr="00E701BD">
        <w:trPr>
          <w:trHeight w:val="370"/>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2ABB" w:rsidRPr="004A2ABB" w:rsidRDefault="00E42D52" w:rsidP="00E701BD">
            <w:pPr>
              <w:rPr>
                <w:rFonts w:asciiTheme="minorHAnsi" w:hAnsiTheme="minorHAnsi"/>
                <w:sz w:val="16"/>
                <w:szCs w:val="16"/>
              </w:rPr>
            </w:pPr>
            <w:r w:rsidRPr="004A2ABB">
              <w:rPr>
                <w:rFonts w:ascii="Calibri" w:hAnsi="Calibri"/>
                <w:sz w:val="16"/>
                <w:szCs w:val="16"/>
              </w:rPr>
              <w:t>Thalidomide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2ABB" w:rsidRPr="004A2ABB" w:rsidRDefault="00E42D52" w:rsidP="00E701BD">
            <w:pPr>
              <w:rPr>
                <w:rFonts w:asciiTheme="minorHAnsi" w:hAnsiTheme="minorHAnsi"/>
                <w:sz w:val="16"/>
                <w:szCs w:val="16"/>
              </w:rPr>
            </w:pPr>
            <w:r w:rsidRPr="004A2ABB">
              <w:rPr>
                <w:rFonts w:ascii="Calibri" w:hAnsi="Calibri"/>
                <w:sz w:val="16"/>
                <w:szCs w:val="16"/>
              </w:rPr>
              <w:t xml:space="preserve">1 dd 100 mg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2ABB" w:rsidRPr="004A2ABB" w:rsidRDefault="00E42D52" w:rsidP="00E701BD">
            <w:pPr>
              <w:rPr>
                <w:rFonts w:asciiTheme="minorHAnsi" w:hAnsiTheme="minorHAnsi"/>
                <w:sz w:val="16"/>
                <w:szCs w:val="16"/>
              </w:rPr>
            </w:pPr>
            <w:r w:rsidRPr="004A2ABB">
              <w:rPr>
                <w:rFonts w:ascii="Calibri" w:hAnsi="Calibri"/>
                <w:sz w:val="16"/>
                <w:szCs w:val="16"/>
              </w:rPr>
              <w:t>Oraal</w:t>
            </w: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r>
      <w:tr w:rsidR="006A5A75" w:rsidTr="00E701BD">
        <w:trPr>
          <w:trHeight w:val="370"/>
        </w:trPr>
        <w:tc>
          <w:tcPr>
            <w:tcW w:w="478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701BD" w:rsidRPr="004A2ABB" w:rsidRDefault="00E42D52" w:rsidP="00E701BD">
            <w:pPr>
              <w:rPr>
                <w:rFonts w:asciiTheme="minorHAnsi" w:hAnsiTheme="minorHAnsi"/>
                <w:sz w:val="16"/>
                <w:szCs w:val="16"/>
              </w:rPr>
            </w:pPr>
            <w:r w:rsidRPr="004A2ABB">
              <w:rPr>
                <w:rFonts w:asciiTheme="minorHAnsi" w:hAnsiTheme="minorHAnsi"/>
                <w:b/>
                <w:sz w:val="16"/>
                <w:szCs w:val="16"/>
              </w:rPr>
              <w:t>Ondersteunende medicatie</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701BD"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701BD"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701BD"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701BD"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701BD"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701BD"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701BD"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701BD"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701BD"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701BD"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701BD"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701BD"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701BD"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701BD"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701BD"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701BD"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701BD"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701BD"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701BD"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701BD"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701BD"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701BD"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701BD"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701BD"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701BD"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701BD"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701BD"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701BD" w:rsidRPr="004A2ABB" w:rsidRDefault="00E42D52">
            <w:pPr>
              <w:rPr>
                <w:rFonts w:asciiTheme="minorHAnsi" w:hAnsiTheme="minorHAnsi"/>
                <w:sz w:val="16"/>
                <w:szCs w:val="16"/>
              </w:rPr>
            </w:pPr>
          </w:p>
        </w:tc>
      </w:tr>
      <w:tr w:rsidR="006A5A75" w:rsidTr="00E701BD">
        <w:trPr>
          <w:trHeight w:val="370"/>
        </w:trPr>
        <w:tc>
          <w:tcPr>
            <w:tcW w:w="2093" w:type="dxa"/>
            <w:tcBorders>
              <w:top w:val="single" w:sz="4" w:space="0" w:color="auto"/>
              <w:left w:val="single" w:sz="4" w:space="0" w:color="auto"/>
              <w:bottom w:val="single" w:sz="4" w:space="0" w:color="auto"/>
              <w:right w:val="single" w:sz="4" w:space="0" w:color="auto"/>
            </w:tcBorders>
            <w:vAlign w:val="center"/>
            <w:hideMark/>
          </w:tcPr>
          <w:p w:rsidR="004A2ABB" w:rsidRPr="004A2ABB" w:rsidRDefault="00E42D52" w:rsidP="00E701BD">
            <w:pPr>
              <w:rPr>
                <w:rFonts w:asciiTheme="minorHAnsi" w:hAnsiTheme="minorHAnsi"/>
                <w:sz w:val="16"/>
                <w:szCs w:val="16"/>
              </w:rPr>
            </w:pPr>
            <w:r w:rsidRPr="004A2ABB">
              <w:rPr>
                <w:rFonts w:asciiTheme="minorHAnsi" w:hAnsiTheme="minorHAnsi"/>
                <w:sz w:val="16"/>
                <w:szCs w:val="16"/>
              </w:rPr>
              <w:t>Valaciclovir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2ABB" w:rsidRPr="004A2ABB" w:rsidRDefault="00E42D52" w:rsidP="00E701BD">
            <w:pPr>
              <w:rPr>
                <w:rFonts w:asciiTheme="minorHAnsi" w:hAnsiTheme="minorHAnsi"/>
                <w:sz w:val="16"/>
                <w:szCs w:val="16"/>
              </w:rPr>
            </w:pPr>
            <w:r w:rsidRPr="004A2ABB">
              <w:rPr>
                <w:rFonts w:asciiTheme="minorHAnsi" w:hAnsiTheme="minorHAnsi"/>
                <w:sz w:val="16"/>
                <w:szCs w:val="16"/>
              </w:rPr>
              <w:t>2 dd 500 mg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2ABB" w:rsidRPr="004A2ABB" w:rsidRDefault="00E42D52" w:rsidP="00E701BD">
            <w:pPr>
              <w:rPr>
                <w:rFonts w:asciiTheme="minorHAnsi" w:hAnsiTheme="minorHAnsi"/>
                <w:sz w:val="16"/>
                <w:szCs w:val="16"/>
              </w:rPr>
            </w:pPr>
            <w:r w:rsidRPr="004A2ABB">
              <w:rPr>
                <w:rFonts w:asciiTheme="minorHAnsi" w:hAnsiTheme="minorHAnsi"/>
                <w:sz w:val="16"/>
                <w:szCs w:val="16"/>
              </w:rPr>
              <w:t>Oraal (continu)</w:t>
            </w: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r>
      <w:tr w:rsidR="006A5A75" w:rsidTr="00E701BD">
        <w:trPr>
          <w:trHeight w:val="370"/>
        </w:trPr>
        <w:tc>
          <w:tcPr>
            <w:tcW w:w="2093" w:type="dxa"/>
            <w:tcBorders>
              <w:top w:val="single" w:sz="4" w:space="0" w:color="auto"/>
              <w:left w:val="single" w:sz="4" w:space="0" w:color="auto"/>
              <w:bottom w:val="single" w:sz="4" w:space="0" w:color="auto"/>
              <w:right w:val="single" w:sz="4" w:space="0" w:color="auto"/>
            </w:tcBorders>
            <w:vAlign w:val="center"/>
            <w:hideMark/>
          </w:tcPr>
          <w:p w:rsidR="004A2ABB" w:rsidRPr="004A2ABB" w:rsidRDefault="00E42D52" w:rsidP="00E701BD">
            <w:pPr>
              <w:rPr>
                <w:rFonts w:asciiTheme="minorHAnsi" w:hAnsiTheme="minorHAnsi"/>
                <w:sz w:val="16"/>
                <w:szCs w:val="16"/>
              </w:rPr>
            </w:pPr>
            <w:r w:rsidRPr="004A2ABB">
              <w:rPr>
                <w:rFonts w:asciiTheme="minorHAnsi" w:hAnsiTheme="minorHAnsi"/>
                <w:sz w:val="16"/>
                <w:szCs w:val="16"/>
              </w:rPr>
              <w:t>Cotrimoxazol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2ABB" w:rsidRPr="004A2ABB" w:rsidRDefault="00E42D52" w:rsidP="00E701BD">
            <w:pPr>
              <w:rPr>
                <w:rFonts w:asciiTheme="minorHAnsi" w:hAnsiTheme="minorHAnsi"/>
                <w:sz w:val="16"/>
                <w:szCs w:val="16"/>
              </w:rPr>
            </w:pPr>
            <w:r w:rsidRPr="004A2ABB">
              <w:rPr>
                <w:rFonts w:asciiTheme="minorHAnsi" w:hAnsiTheme="minorHAnsi"/>
                <w:sz w:val="16"/>
                <w:szCs w:val="16"/>
              </w:rPr>
              <w:t>1 dd 480 mg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2ABB" w:rsidRPr="004A2ABB" w:rsidRDefault="00E42D52" w:rsidP="00E701BD">
            <w:pPr>
              <w:rPr>
                <w:rFonts w:asciiTheme="minorHAnsi" w:hAnsiTheme="minorHAnsi"/>
                <w:sz w:val="16"/>
                <w:szCs w:val="16"/>
              </w:rPr>
            </w:pPr>
            <w:r w:rsidRPr="004A2ABB">
              <w:rPr>
                <w:rFonts w:asciiTheme="minorHAnsi" w:hAnsiTheme="minorHAnsi"/>
                <w:sz w:val="16"/>
                <w:szCs w:val="16"/>
              </w:rPr>
              <w:t>Oraal (continu)</w:t>
            </w: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r>
      <w:tr w:rsidR="006A5A75" w:rsidTr="00E701BD">
        <w:trPr>
          <w:trHeight w:val="370"/>
        </w:trPr>
        <w:tc>
          <w:tcPr>
            <w:tcW w:w="2093" w:type="dxa"/>
            <w:tcBorders>
              <w:top w:val="single" w:sz="4" w:space="0" w:color="auto"/>
              <w:left w:val="single" w:sz="4" w:space="0" w:color="auto"/>
              <w:bottom w:val="single" w:sz="4" w:space="0" w:color="auto"/>
              <w:right w:val="single" w:sz="4" w:space="0" w:color="auto"/>
            </w:tcBorders>
            <w:vAlign w:val="center"/>
            <w:hideMark/>
          </w:tcPr>
          <w:p w:rsidR="004A2ABB" w:rsidRPr="004A2ABB" w:rsidRDefault="00E42D52" w:rsidP="00E701BD">
            <w:pPr>
              <w:rPr>
                <w:rFonts w:asciiTheme="minorHAnsi" w:hAnsiTheme="minorHAnsi"/>
                <w:sz w:val="16"/>
                <w:szCs w:val="16"/>
              </w:rPr>
            </w:pPr>
            <w:r>
              <w:rPr>
                <w:rFonts w:ascii="Calibri" w:hAnsi="Calibri"/>
                <w:sz w:val="16"/>
                <w:szCs w:val="16"/>
              </w:rPr>
              <w:t>Tromboseprofylaxe*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2ABB" w:rsidRPr="004A2ABB" w:rsidRDefault="00E42D52" w:rsidP="00E701BD">
            <w:pP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2ABB" w:rsidRPr="004A2ABB" w:rsidRDefault="00E42D52" w:rsidP="00E701BD">
            <w:pPr>
              <w:rPr>
                <w:rFonts w:asciiTheme="minorHAnsi" w:hAnsiTheme="minorHAnsi"/>
                <w:sz w:val="16"/>
                <w:szCs w:val="16"/>
              </w:rPr>
            </w:pPr>
            <w:r w:rsidRPr="004A2ABB">
              <w:rPr>
                <w:rFonts w:ascii="Calibri" w:hAnsi="Calibri"/>
                <w:sz w:val="16"/>
                <w:szCs w:val="16"/>
              </w:rPr>
              <w:t xml:space="preserve">Oraal/subcutaan </w:t>
            </w: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r>
      <w:tr w:rsidR="006A5A75" w:rsidTr="00E701BD">
        <w:trPr>
          <w:trHeight w:val="370"/>
        </w:trPr>
        <w:tc>
          <w:tcPr>
            <w:tcW w:w="2093" w:type="dxa"/>
            <w:tcBorders>
              <w:top w:val="single" w:sz="4" w:space="0" w:color="auto"/>
              <w:left w:val="single" w:sz="4" w:space="0" w:color="auto"/>
              <w:bottom w:val="single" w:sz="4" w:space="0" w:color="auto"/>
              <w:right w:val="single" w:sz="4" w:space="0" w:color="auto"/>
            </w:tcBorders>
            <w:vAlign w:val="center"/>
            <w:hideMark/>
          </w:tcPr>
          <w:p w:rsidR="004A2ABB" w:rsidRPr="004A2ABB" w:rsidRDefault="00E42D52" w:rsidP="00E701BD">
            <w:pPr>
              <w:rPr>
                <w:rFonts w:asciiTheme="minorHAnsi" w:hAnsiTheme="minorHAnsi"/>
                <w:sz w:val="16"/>
                <w:szCs w:val="16"/>
              </w:rPr>
            </w:pPr>
            <w:r w:rsidRPr="004A2ABB">
              <w:rPr>
                <w:rFonts w:asciiTheme="minorHAnsi" w:hAnsiTheme="minorHAnsi"/>
                <w:sz w:val="16"/>
                <w:szCs w:val="16"/>
              </w:rPr>
              <w:t>Pamidronaat (APD)</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2ABB" w:rsidRPr="004A2ABB" w:rsidRDefault="00E42D52" w:rsidP="00E701BD">
            <w:pPr>
              <w:rPr>
                <w:rFonts w:asciiTheme="minorHAnsi" w:hAnsiTheme="minorHAnsi"/>
                <w:sz w:val="16"/>
                <w:szCs w:val="16"/>
              </w:rPr>
            </w:pPr>
            <w:r w:rsidRPr="004A2ABB">
              <w:rPr>
                <w:rFonts w:asciiTheme="minorHAnsi" w:hAnsiTheme="minorHAnsi"/>
                <w:sz w:val="16"/>
                <w:szCs w:val="16"/>
              </w:rPr>
              <w:t>30 mg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2ABB" w:rsidRPr="004A2ABB" w:rsidRDefault="00E42D52" w:rsidP="00E701BD">
            <w:pPr>
              <w:rPr>
                <w:rFonts w:asciiTheme="minorHAnsi" w:hAnsiTheme="minorHAnsi"/>
                <w:sz w:val="16"/>
                <w:szCs w:val="16"/>
              </w:rPr>
            </w:pPr>
            <w:r w:rsidRPr="004A2ABB">
              <w:rPr>
                <w:rFonts w:asciiTheme="minorHAnsi" w:hAnsiTheme="minorHAnsi"/>
                <w:sz w:val="16"/>
                <w:szCs w:val="16"/>
              </w:rPr>
              <w:t>Intraveneus</w:t>
            </w:r>
          </w:p>
          <w:p w:rsidR="004A2ABB" w:rsidRPr="004A2ABB" w:rsidRDefault="00E42D52" w:rsidP="00E701BD">
            <w:pPr>
              <w:rPr>
                <w:rFonts w:asciiTheme="minorHAnsi" w:hAnsiTheme="minorHAnsi"/>
                <w:sz w:val="16"/>
                <w:szCs w:val="16"/>
              </w:rPr>
            </w:pPr>
            <w:r w:rsidRPr="004A2ABB">
              <w:rPr>
                <w:rFonts w:asciiTheme="minorHAnsi" w:hAnsiTheme="minorHAnsi"/>
                <w:sz w:val="16"/>
                <w:szCs w:val="16"/>
              </w:rPr>
              <w:t>(1x per maand gedurende maximaal 2 jaar)</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r>
      <w:tr w:rsidR="006A5A75" w:rsidTr="00E701BD">
        <w:trPr>
          <w:trHeight w:val="370"/>
        </w:trPr>
        <w:tc>
          <w:tcPr>
            <w:tcW w:w="2093" w:type="dxa"/>
            <w:tcBorders>
              <w:top w:val="single" w:sz="4" w:space="0" w:color="auto"/>
              <w:left w:val="single" w:sz="4" w:space="0" w:color="auto"/>
              <w:bottom w:val="single" w:sz="4" w:space="0" w:color="auto"/>
              <w:right w:val="single" w:sz="4" w:space="0" w:color="auto"/>
            </w:tcBorders>
            <w:vAlign w:val="center"/>
          </w:tcPr>
          <w:p w:rsidR="004A2ABB" w:rsidRPr="004A2ABB" w:rsidRDefault="00E42D52" w:rsidP="00E701BD">
            <w:pPr>
              <w:rPr>
                <w:rFonts w:asciiTheme="minorHAnsi" w:hAnsiTheme="minorHAnsi"/>
                <w:sz w:val="16"/>
                <w:szCs w:val="16"/>
              </w:rPr>
            </w:pPr>
            <w:r w:rsidRPr="004A2ABB">
              <w:rPr>
                <w:rFonts w:asciiTheme="minorHAnsi" w:hAnsiTheme="minorHAnsi"/>
                <w:sz w:val="16"/>
                <w:szCs w:val="16"/>
              </w:rPr>
              <w:t xml:space="preserve">Pre medicatie daratumumab </w:t>
            </w:r>
          </w:p>
          <w:p w:rsidR="004A2ABB" w:rsidRPr="004A2ABB" w:rsidRDefault="00E42D52" w:rsidP="00E701BD">
            <w:pPr>
              <w:rPr>
                <w:rFonts w:asciiTheme="minorHAnsi" w:hAnsiTheme="minorHAnsi"/>
                <w:sz w:val="16"/>
                <w:szCs w:val="16"/>
              </w:rPr>
            </w:pPr>
            <w:r w:rsidRPr="004A2ABB">
              <w:rPr>
                <w:rFonts w:asciiTheme="minorHAnsi" w:hAnsiTheme="minorHAnsi"/>
                <w:sz w:val="16"/>
                <w:szCs w:val="16"/>
              </w:rPr>
              <w:t>(indien arm b)</w:t>
            </w:r>
          </w:p>
          <w:p w:rsidR="004A2ABB" w:rsidRPr="004A2ABB" w:rsidRDefault="00E42D52" w:rsidP="00E77D80">
            <w:pPr>
              <w:pStyle w:val="Lijstalinea"/>
              <w:numPr>
                <w:ilvl w:val="0"/>
                <w:numId w:val="31"/>
              </w:numPr>
              <w:ind w:left="426" w:hanging="284"/>
              <w:rPr>
                <w:rFonts w:asciiTheme="minorHAnsi" w:hAnsiTheme="minorHAnsi"/>
                <w:sz w:val="16"/>
                <w:szCs w:val="16"/>
              </w:rPr>
            </w:pPr>
            <w:r w:rsidRPr="004A2ABB">
              <w:rPr>
                <w:rFonts w:asciiTheme="minorHAnsi" w:hAnsiTheme="minorHAnsi"/>
                <w:sz w:val="16"/>
                <w:szCs w:val="16"/>
              </w:rPr>
              <w:t>Paracetamol</w:t>
            </w:r>
          </w:p>
          <w:p w:rsidR="004A2ABB" w:rsidRDefault="00E42D52" w:rsidP="00E77D80">
            <w:pPr>
              <w:pStyle w:val="Lijstalinea"/>
              <w:numPr>
                <w:ilvl w:val="0"/>
                <w:numId w:val="31"/>
              </w:numPr>
              <w:ind w:left="426" w:hanging="284"/>
              <w:rPr>
                <w:rFonts w:asciiTheme="minorHAnsi" w:hAnsiTheme="minorHAnsi"/>
                <w:sz w:val="16"/>
                <w:szCs w:val="16"/>
              </w:rPr>
            </w:pPr>
            <w:r>
              <w:rPr>
                <w:rFonts w:asciiTheme="minorHAnsi" w:hAnsiTheme="minorHAnsi"/>
                <w:sz w:val="16"/>
                <w:szCs w:val="16"/>
              </w:rPr>
              <w:t>Clemastine</w:t>
            </w:r>
          </w:p>
          <w:p w:rsidR="00A4053B" w:rsidRDefault="00E42D52" w:rsidP="00E77D80">
            <w:pPr>
              <w:pStyle w:val="Lijstalinea"/>
              <w:numPr>
                <w:ilvl w:val="0"/>
                <w:numId w:val="31"/>
              </w:numPr>
              <w:ind w:left="426" w:hanging="284"/>
              <w:rPr>
                <w:rFonts w:asciiTheme="minorHAnsi" w:hAnsiTheme="minorHAnsi"/>
                <w:sz w:val="16"/>
                <w:szCs w:val="16"/>
              </w:rPr>
            </w:pPr>
            <w:r>
              <w:rPr>
                <w:rFonts w:asciiTheme="minorHAnsi" w:hAnsiTheme="minorHAnsi"/>
                <w:sz w:val="16"/>
                <w:szCs w:val="16"/>
              </w:rPr>
              <w:t>Dexamethason#</w:t>
            </w:r>
          </w:p>
          <w:p w:rsidR="00E701BD" w:rsidRPr="00023EAC" w:rsidRDefault="00E42D52" w:rsidP="00E77D80">
            <w:pPr>
              <w:pStyle w:val="Lijstalinea"/>
              <w:numPr>
                <w:ilvl w:val="0"/>
                <w:numId w:val="31"/>
              </w:numPr>
              <w:ind w:left="426" w:hanging="284"/>
              <w:rPr>
                <w:rFonts w:asciiTheme="minorHAnsi" w:hAnsiTheme="minorHAnsi"/>
                <w:sz w:val="16"/>
                <w:szCs w:val="16"/>
              </w:rPr>
            </w:pPr>
            <w:r>
              <w:rPr>
                <w:rFonts w:asciiTheme="minorHAnsi" w:hAnsiTheme="minorHAnsi"/>
                <w:sz w:val="16"/>
                <w:szCs w:val="16"/>
              </w:rPr>
              <w:t>Montelukast##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2ABB" w:rsidRPr="004A2ABB" w:rsidRDefault="00E42D52" w:rsidP="00E701BD">
            <w:pPr>
              <w:rPr>
                <w:rFonts w:asciiTheme="minorHAnsi" w:hAnsiTheme="minorHAnsi"/>
                <w:sz w:val="16"/>
                <w:szCs w:val="16"/>
              </w:rPr>
            </w:pPr>
          </w:p>
          <w:p w:rsidR="004A2ABB" w:rsidRPr="004A2ABB" w:rsidRDefault="00E42D52" w:rsidP="00E701BD">
            <w:pPr>
              <w:rPr>
                <w:rFonts w:asciiTheme="minorHAnsi" w:hAnsiTheme="minorHAnsi"/>
                <w:sz w:val="16"/>
                <w:szCs w:val="16"/>
              </w:rPr>
            </w:pPr>
          </w:p>
          <w:p w:rsidR="004A2ABB" w:rsidRPr="004A2ABB" w:rsidRDefault="00E42D52" w:rsidP="00E701BD">
            <w:pPr>
              <w:rPr>
                <w:rFonts w:asciiTheme="minorHAnsi" w:hAnsiTheme="minorHAnsi"/>
                <w:sz w:val="16"/>
                <w:szCs w:val="16"/>
              </w:rPr>
            </w:pPr>
            <w:r>
              <w:rPr>
                <w:rFonts w:asciiTheme="minorHAnsi" w:hAnsiTheme="minorHAnsi"/>
                <w:sz w:val="16"/>
                <w:szCs w:val="16"/>
              </w:rPr>
              <w:t>1000 mg</w:t>
            </w:r>
          </w:p>
          <w:p w:rsidR="004A2ABB" w:rsidRDefault="00E42D52" w:rsidP="00E701BD">
            <w:pPr>
              <w:rPr>
                <w:rFonts w:asciiTheme="minorHAnsi" w:hAnsiTheme="minorHAnsi"/>
                <w:sz w:val="16"/>
                <w:szCs w:val="16"/>
              </w:rPr>
            </w:pPr>
            <w:r>
              <w:rPr>
                <w:rFonts w:asciiTheme="minorHAnsi" w:hAnsiTheme="minorHAnsi"/>
                <w:sz w:val="16"/>
                <w:szCs w:val="16"/>
              </w:rPr>
              <w:t>2 mg</w:t>
            </w:r>
          </w:p>
          <w:p w:rsidR="00A4053B" w:rsidRDefault="00E42D52" w:rsidP="00E701BD">
            <w:pPr>
              <w:rPr>
                <w:rFonts w:asciiTheme="minorHAnsi" w:hAnsiTheme="minorHAnsi"/>
                <w:sz w:val="16"/>
                <w:szCs w:val="16"/>
              </w:rPr>
            </w:pPr>
            <w:r>
              <w:rPr>
                <w:rFonts w:asciiTheme="minorHAnsi" w:hAnsiTheme="minorHAnsi"/>
                <w:sz w:val="16"/>
                <w:szCs w:val="16"/>
              </w:rPr>
              <w:t>40 mg</w:t>
            </w:r>
          </w:p>
          <w:p w:rsidR="00E701BD" w:rsidRPr="004A2ABB" w:rsidRDefault="00E42D52" w:rsidP="00E701BD">
            <w:pPr>
              <w:rPr>
                <w:rFonts w:asciiTheme="minorHAnsi" w:hAnsiTheme="minorHAnsi"/>
                <w:sz w:val="16"/>
                <w:szCs w:val="16"/>
              </w:rPr>
            </w:pPr>
            <w:r>
              <w:rPr>
                <w:rFonts w:asciiTheme="minorHAnsi" w:hAnsiTheme="minorHAnsi"/>
                <w:sz w:val="16"/>
                <w:szCs w:val="16"/>
              </w:rPr>
              <w:t>10 mg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2ABB" w:rsidRPr="004A2ABB" w:rsidRDefault="00E42D52" w:rsidP="00E701BD">
            <w:pPr>
              <w:rPr>
                <w:rFonts w:asciiTheme="minorHAnsi" w:hAnsiTheme="minorHAnsi"/>
                <w:sz w:val="16"/>
                <w:szCs w:val="16"/>
              </w:rPr>
            </w:pPr>
          </w:p>
          <w:p w:rsidR="004A2ABB" w:rsidRPr="004A2ABB" w:rsidRDefault="00E42D52" w:rsidP="00E701BD">
            <w:pPr>
              <w:rPr>
                <w:rFonts w:asciiTheme="minorHAnsi" w:hAnsiTheme="minorHAnsi"/>
                <w:sz w:val="16"/>
                <w:szCs w:val="16"/>
              </w:rPr>
            </w:pPr>
          </w:p>
          <w:p w:rsidR="004A2ABB" w:rsidRPr="004A2ABB" w:rsidRDefault="00E42D52" w:rsidP="00E701BD">
            <w:pPr>
              <w:rPr>
                <w:rFonts w:asciiTheme="minorHAnsi" w:hAnsiTheme="minorHAnsi"/>
                <w:sz w:val="16"/>
                <w:szCs w:val="16"/>
              </w:rPr>
            </w:pPr>
            <w:r>
              <w:rPr>
                <w:rFonts w:asciiTheme="minorHAnsi" w:hAnsiTheme="minorHAnsi"/>
                <w:sz w:val="16"/>
                <w:szCs w:val="16"/>
              </w:rPr>
              <w:t>Oraal</w:t>
            </w:r>
          </w:p>
          <w:p w:rsidR="004A2ABB" w:rsidRDefault="00E42D52" w:rsidP="00E701BD">
            <w:pPr>
              <w:rPr>
                <w:rFonts w:asciiTheme="minorHAnsi" w:hAnsiTheme="minorHAnsi"/>
                <w:sz w:val="16"/>
                <w:szCs w:val="16"/>
              </w:rPr>
            </w:pPr>
            <w:r>
              <w:rPr>
                <w:rFonts w:asciiTheme="minorHAnsi" w:hAnsiTheme="minorHAnsi"/>
                <w:sz w:val="16"/>
                <w:szCs w:val="16"/>
              </w:rPr>
              <w:t>Intraveneus</w:t>
            </w:r>
          </w:p>
          <w:p w:rsidR="00A4053B" w:rsidRDefault="00E42D52" w:rsidP="00E701BD">
            <w:pPr>
              <w:rPr>
                <w:rFonts w:asciiTheme="minorHAnsi" w:hAnsiTheme="minorHAnsi"/>
                <w:sz w:val="16"/>
                <w:szCs w:val="16"/>
              </w:rPr>
            </w:pPr>
            <w:r>
              <w:rPr>
                <w:rFonts w:asciiTheme="minorHAnsi" w:hAnsiTheme="minorHAnsi"/>
                <w:sz w:val="16"/>
                <w:szCs w:val="16"/>
              </w:rPr>
              <w:t xml:space="preserve">Intraveneus </w:t>
            </w:r>
          </w:p>
          <w:p w:rsidR="00E701BD" w:rsidRPr="004A2ABB" w:rsidRDefault="00E42D52" w:rsidP="00E701BD">
            <w:pPr>
              <w:rPr>
                <w:rFonts w:asciiTheme="minorHAnsi" w:hAnsiTheme="minorHAnsi"/>
                <w:sz w:val="16"/>
                <w:szCs w:val="16"/>
              </w:rPr>
            </w:pPr>
            <w:r>
              <w:rPr>
                <w:rFonts w:asciiTheme="minorHAnsi" w:hAnsiTheme="minorHAnsi"/>
                <w:sz w:val="16"/>
                <w:szCs w:val="16"/>
              </w:rPr>
              <w:t>Oraal</w:t>
            </w: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r>
      <w:tr w:rsidR="006A5A75" w:rsidTr="00E701BD">
        <w:trPr>
          <w:trHeight w:val="370"/>
        </w:trPr>
        <w:tc>
          <w:tcPr>
            <w:tcW w:w="20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2ABB" w:rsidRPr="004A2ABB" w:rsidRDefault="00E42D52" w:rsidP="00E701BD">
            <w:pPr>
              <w:rPr>
                <w:rFonts w:asciiTheme="minorHAnsi" w:hAnsiTheme="minorHAnsi"/>
                <w:b/>
                <w:sz w:val="16"/>
                <w:szCs w:val="16"/>
              </w:rPr>
            </w:pPr>
            <w:r w:rsidRPr="004A2ABB">
              <w:rPr>
                <w:rFonts w:asciiTheme="minorHAnsi" w:hAnsiTheme="minorHAnsi"/>
                <w:b/>
                <w:sz w:val="16"/>
                <w:szCs w:val="16"/>
              </w:rPr>
              <w:t xml:space="preserve">Anti – Emetica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2ABB" w:rsidRPr="004A2ABB" w:rsidRDefault="00E42D52" w:rsidP="00E701BD">
            <w:pPr>
              <w:rPr>
                <w:rFonts w:asciiTheme="minorHAnsi" w:hAnsiTheme="minorHAnsi"/>
                <w:sz w:val="16"/>
                <w:szCs w:val="16"/>
              </w:rPr>
            </w:pPr>
            <w:r w:rsidRPr="004A2ABB">
              <w:rPr>
                <w:rFonts w:asciiTheme="minorHAnsi" w:hAnsiTheme="minorHAnsi"/>
                <w:sz w:val="16"/>
                <w:szCs w:val="16"/>
              </w:rPr>
              <w:t xml:space="preserve">Laag </w:t>
            </w:r>
          </w:p>
          <w:p w:rsidR="004A2ABB" w:rsidRPr="004A2ABB" w:rsidRDefault="00E42D52" w:rsidP="00E701BD">
            <w:pPr>
              <w:rPr>
                <w:rFonts w:asciiTheme="minorHAnsi" w:hAnsiTheme="minorHAnsi"/>
                <w:sz w:val="16"/>
                <w:szCs w:val="16"/>
              </w:rPr>
            </w:pPr>
            <w:r w:rsidRPr="004A2ABB">
              <w:rPr>
                <w:rFonts w:asciiTheme="minorHAnsi" w:hAnsiTheme="minorHAnsi"/>
                <w:sz w:val="16"/>
                <w:szCs w:val="16"/>
              </w:rPr>
              <w:t>emetogeen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2ABB" w:rsidRPr="004A2ABB" w:rsidRDefault="00E42D52" w:rsidP="00E701BD">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r>
      <w:tr w:rsidR="006A5A75" w:rsidTr="00E701BD">
        <w:trPr>
          <w:trHeight w:val="370"/>
        </w:trPr>
        <w:tc>
          <w:tcPr>
            <w:tcW w:w="20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2ABB" w:rsidRPr="004A2ABB" w:rsidRDefault="00E42D52" w:rsidP="00E701BD">
            <w:pPr>
              <w:rPr>
                <w:rFonts w:asciiTheme="minorHAnsi" w:hAnsiTheme="minorHAnsi"/>
                <w:b/>
                <w:sz w:val="16"/>
                <w:szCs w:val="16"/>
              </w:rPr>
            </w:pPr>
            <w:r w:rsidRPr="004A2ABB">
              <w:rPr>
                <w:rFonts w:asciiTheme="minorHAnsi" w:hAnsiTheme="minorHAnsi"/>
                <w:b/>
                <w:sz w:val="16"/>
                <w:szCs w:val="16"/>
              </w:rPr>
              <w:t>Anti – Emetica thuis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2ABB" w:rsidRPr="004A2ABB" w:rsidRDefault="00E42D52" w:rsidP="00E701BD">
            <w:pPr>
              <w:rPr>
                <w:rFonts w:asciiTheme="minorHAnsi" w:hAnsiTheme="minorHAnsi"/>
                <w:sz w:val="16"/>
                <w:szCs w:val="16"/>
              </w:rPr>
            </w:pPr>
            <w:r w:rsidRPr="004A2ABB">
              <w:rPr>
                <w:rFonts w:asciiTheme="minorHAnsi" w:hAnsiTheme="minorHAnsi"/>
                <w:sz w:val="16"/>
                <w:szCs w:val="16"/>
              </w:rPr>
              <w:t xml:space="preserve">Laag </w:t>
            </w:r>
          </w:p>
          <w:p w:rsidR="004A2ABB" w:rsidRPr="004A2ABB" w:rsidRDefault="00E42D52" w:rsidP="00E701BD">
            <w:pPr>
              <w:rPr>
                <w:rFonts w:asciiTheme="minorHAnsi" w:hAnsiTheme="minorHAnsi"/>
                <w:sz w:val="16"/>
                <w:szCs w:val="16"/>
              </w:rPr>
            </w:pPr>
            <w:r w:rsidRPr="004A2ABB">
              <w:rPr>
                <w:rFonts w:asciiTheme="minorHAnsi" w:hAnsiTheme="minorHAnsi"/>
                <w:sz w:val="16"/>
                <w:szCs w:val="16"/>
              </w:rPr>
              <w:t>emetogeen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2ABB" w:rsidRPr="004A2ABB" w:rsidRDefault="00E42D52" w:rsidP="00E701BD">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4A2ABB" w:rsidRPr="004A2ABB" w:rsidRDefault="00E42D52">
            <w:pPr>
              <w:rPr>
                <w:rFonts w:asciiTheme="minorHAnsi" w:hAnsiTheme="minorHAnsi"/>
                <w:sz w:val="16"/>
                <w:szCs w:val="16"/>
              </w:rPr>
            </w:pPr>
          </w:p>
        </w:tc>
      </w:tr>
    </w:tbl>
    <w:p w:rsidR="00023EAC" w:rsidRPr="00E701BD" w:rsidRDefault="00E42D52" w:rsidP="00195C69">
      <w:pPr>
        <w:pStyle w:val="Geenafstand"/>
        <w:rPr>
          <w:rFonts w:asciiTheme="minorHAnsi" w:hAnsiTheme="minorHAnsi"/>
          <w:sz w:val="16"/>
        </w:rPr>
      </w:pPr>
      <w:r w:rsidRPr="00E701BD">
        <w:rPr>
          <w:rFonts w:asciiTheme="minorHAnsi" w:hAnsiTheme="minorHAnsi"/>
          <w:sz w:val="16"/>
        </w:rPr>
        <w:t xml:space="preserve"># indien toediening daratumumab: dexamethason 1 uur voorafgaand aan daratumumab infusie (intraveneus) </w:t>
      </w:r>
    </w:p>
    <w:p w:rsidR="00E701BD" w:rsidRPr="00E701BD" w:rsidRDefault="00E42D52" w:rsidP="00195C69">
      <w:pPr>
        <w:pStyle w:val="Geenafstand"/>
        <w:rPr>
          <w:rFonts w:asciiTheme="minorHAnsi" w:hAnsiTheme="minorHAnsi"/>
          <w:sz w:val="16"/>
        </w:rPr>
      </w:pPr>
      <w:r w:rsidRPr="00E701BD">
        <w:rPr>
          <w:rFonts w:asciiTheme="minorHAnsi" w:hAnsiTheme="minorHAnsi"/>
          <w:sz w:val="16"/>
        </w:rPr>
        <w:t xml:space="preserve">## Montelukast is verplicht bij C1D1 en optioneel gedurende de </w:t>
      </w:r>
      <w:r w:rsidRPr="00E701BD">
        <w:rPr>
          <w:rFonts w:asciiTheme="minorHAnsi" w:hAnsiTheme="minorHAnsi"/>
          <w:sz w:val="16"/>
        </w:rPr>
        <w:t>verdere toedieningen per order behandelend arts.</w:t>
      </w:r>
    </w:p>
    <w:p w:rsidR="00023EAC" w:rsidRPr="00E701BD" w:rsidRDefault="00E42D52" w:rsidP="00195C69">
      <w:pPr>
        <w:pStyle w:val="Geenafstand"/>
        <w:rPr>
          <w:rFonts w:asciiTheme="minorHAnsi" w:hAnsiTheme="minorHAnsi" w:cs="Arial"/>
          <w:color w:val="000000"/>
          <w:sz w:val="16"/>
        </w:rPr>
      </w:pPr>
      <w:r w:rsidRPr="00E701BD">
        <w:rPr>
          <w:rFonts w:asciiTheme="minorHAnsi" w:hAnsiTheme="minorHAnsi"/>
          <w:sz w:val="16"/>
        </w:rPr>
        <w:t xml:space="preserve">* </w:t>
      </w:r>
      <w:r w:rsidRPr="00E701BD">
        <w:rPr>
          <w:rFonts w:asciiTheme="minorHAnsi" w:hAnsiTheme="minorHAnsi" w:cs="Arial"/>
          <w:color w:val="000000"/>
          <w:sz w:val="16"/>
        </w:rPr>
        <w:t xml:space="preserve">Trombose profylaxe: carbasalaatcalcium (1 dd 100 mg) tenzij tevens andere risicofactoren voor trombose, dan laag moleculair heparine LMWH (fraxiparine 2850 IE=0,3 ml per dag sc, &gt; 90 kg 5700 IE=0,6 ml). </w:t>
      </w:r>
    </w:p>
    <w:p w:rsidR="00195C69" w:rsidRDefault="00E42D52" w:rsidP="00195C69">
      <w:pPr>
        <w:pStyle w:val="Geenafstand"/>
        <w:rPr>
          <w:rFonts w:asciiTheme="minorHAnsi" w:hAnsiTheme="minorHAnsi" w:cs="Arial"/>
          <w:color w:val="000000"/>
          <w:sz w:val="18"/>
        </w:rPr>
      </w:pPr>
    </w:p>
    <w:p w:rsidR="00195C69" w:rsidRPr="003C047A" w:rsidRDefault="00E42D52" w:rsidP="00195C69">
      <w:pPr>
        <w:pStyle w:val="Geenafstand"/>
        <w:rPr>
          <w:rFonts w:asciiTheme="minorHAnsi" w:hAnsiTheme="minorHAnsi" w:cs="Arial"/>
          <w:color w:val="000000"/>
          <w:sz w:val="18"/>
        </w:rPr>
      </w:pPr>
    </w:p>
    <w:p w:rsidR="00AA0675" w:rsidRPr="003C047A" w:rsidRDefault="00E42D52" w:rsidP="00195C69">
      <w:pPr>
        <w:pStyle w:val="Geenafstand"/>
        <w:rPr>
          <w:rFonts w:asciiTheme="minorHAnsi" w:hAnsiTheme="minorHAnsi" w:cs="Arial"/>
          <w:color w:val="000000"/>
          <w:sz w:val="18"/>
        </w:rPr>
      </w:pPr>
    </w:p>
    <w:p w:rsidR="00ED7180" w:rsidRDefault="00E42D52" w:rsidP="00195C69">
      <w:pPr>
        <w:pStyle w:val="Geenafstand"/>
        <w:rPr>
          <w:rFonts w:asciiTheme="minorHAnsi" w:hAnsiTheme="minorHAnsi"/>
          <w:b/>
          <w:sz w:val="20"/>
        </w:rPr>
      </w:pPr>
      <w:r w:rsidRPr="00195C69">
        <w:rPr>
          <w:rFonts w:asciiTheme="minorHAnsi" w:hAnsiTheme="minorHAnsi"/>
          <w:b/>
          <w:sz w:val="20"/>
        </w:rPr>
        <w:lastRenderedPageBreak/>
        <w:t xml:space="preserve">Inductiefase kuur 3 en 4 </w:t>
      </w:r>
    </w:p>
    <w:p w:rsidR="00195C69" w:rsidRPr="00195C69" w:rsidRDefault="00E42D52" w:rsidP="00195C69">
      <w:pPr>
        <w:pStyle w:val="Geenafstand"/>
        <w:rPr>
          <w:rFonts w:asciiTheme="minorHAnsi" w:hAnsiTheme="minorHAnsi"/>
          <w:b/>
          <w:sz w:val="20"/>
        </w:rPr>
      </w:pPr>
    </w:p>
    <w:tbl>
      <w:tblPr>
        <w:tblStyle w:val="Tabelraster"/>
        <w:tblW w:w="15417" w:type="dxa"/>
        <w:tblLayout w:type="fixed"/>
        <w:tblLook w:val="04A0" w:firstRow="1" w:lastRow="0" w:firstColumn="1" w:lastColumn="0" w:noHBand="0" w:noVBand="1"/>
      </w:tblPr>
      <w:tblGrid>
        <w:gridCol w:w="2093"/>
        <w:gridCol w:w="1276"/>
        <w:gridCol w:w="1417"/>
        <w:gridCol w:w="379"/>
        <w:gridCol w:w="380"/>
        <w:gridCol w:w="380"/>
        <w:gridCol w:w="379"/>
        <w:gridCol w:w="380"/>
        <w:gridCol w:w="380"/>
        <w:gridCol w:w="379"/>
        <w:gridCol w:w="380"/>
        <w:gridCol w:w="380"/>
        <w:gridCol w:w="379"/>
        <w:gridCol w:w="380"/>
        <w:gridCol w:w="380"/>
        <w:gridCol w:w="379"/>
        <w:gridCol w:w="380"/>
        <w:gridCol w:w="380"/>
        <w:gridCol w:w="379"/>
        <w:gridCol w:w="380"/>
        <w:gridCol w:w="380"/>
        <w:gridCol w:w="379"/>
        <w:gridCol w:w="380"/>
        <w:gridCol w:w="380"/>
        <w:gridCol w:w="379"/>
        <w:gridCol w:w="380"/>
        <w:gridCol w:w="380"/>
        <w:gridCol w:w="379"/>
        <w:gridCol w:w="380"/>
        <w:gridCol w:w="380"/>
        <w:gridCol w:w="380"/>
      </w:tblGrid>
      <w:tr w:rsidR="006A5A75" w:rsidTr="00E701BD">
        <w:trPr>
          <w:trHeight w:val="370"/>
        </w:trPr>
        <w:tc>
          <w:tcPr>
            <w:tcW w:w="20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95C69" w:rsidRPr="004A2ABB" w:rsidRDefault="00E42D52" w:rsidP="00E701BD">
            <w:pPr>
              <w:rPr>
                <w:rFonts w:asciiTheme="minorHAnsi" w:hAnsiTheme="minorHAnsi"/>
                <w:b/>
                <w:sz w:val="16"/>
                <w:szCs w:val="16"/>
              </w:rPr>
            </w:pPr>
            <w:r w:rsidRPr="004A2ABB">
              <w:rPr>
                <w:rFonts w:asciiTheme="minorHAnsi" w:hAnsiTheme="minorHAnsi"/>
                <w:b/>
                <w:sz w:val="16"/>
                <w:szCs w:val="16"/>
              </w:rPr>
              <w:t>Medicatie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95C69" w:rsidRPr="004A2ABB" w:rsidRDefault="00E42D52" w:rsidP="00E701BD">
            <w:pPr>
              <w:rPr>
                <w:rFonts w:asciiTheme="minorHAnsi" w:hAnsiTheme="minorHAnsi"/>
                <w:b/>
                <w:sz w:val="16"/>
                <w:szCs w:val="16"/>
              </w:rPr>
            </w:pPr>
            <w:r w:rsidRPr="004A2ABB">
              <w:rPr>
                <w:rFonts w:asciiTheme="minorHAnsi" w:hAnsiTheme="minorHAnsi"/>
                <w:b/>
                <w:sz w:val="16"/>
                <w:szCs w:val="16"/>
              </w:rPr>
              <w:t>Dosering</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95C69" w:rsidRPr="004A2ABB" w:rsidRDefault="00E42D52" w:rsidP="00E701BD">
            <w:pPr>
              <w:rPr>
                <w:rFonts w:asciiTheme="minorHAnsi" w:hAnsiTheme="minorHAnsi"/>
                <w:b/>
                <w:sz w:val="16"/>
                <w:szCs w:val="16"/>
              </w:rPr>
            </w:pPr>
            <w:r w:rsidRPr="004A2ABB">
              <w:rPr>
                <w:rFonts w:asciiTheme="minorHAnsi" w:hAnsiTheme="minorHAnsi"/>
                <w:b/>
                <w:sz w:val="16"/>
                <w:szCs w:val="16"/>
              </w:rPr>
              <w:t>Toedieningswijze</w:t>
            </w:r>
          </w:p>
        </w:tc>
        <w:tc>
          <w:tcPr>
            <w:tcW w:w="10631" w:type="dxa"/>
            <w:gridSpan w:val="2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95C69" w:rsidRPr="004A2ABB" w:rsidRDefault="00E42D52" w:rsidP="00023EAC">
            <w:pPr>
              <w:rPr>
                <w:rFonts w:asciiTheme="minorHAnsi" w:hAnsiTheme="minorHAnsi"/>
                <w:b/>
                <w:sz w:val="16"/>
                <w:szCs w:val="16"/>
              </w:rPr>
            </w:pPr>
            <w:r w:rsidRPr="004A2ABB">
              <w:rPr>
                <w:rFonts w:asciiTheme="minorHAnsi" w:hAnsiTheme="minorHAnsi"/>
                <w:b/>
                <w:sz w:val="16"/>
                <w:szCs w:val="16"/>
              </w:rPr>
              <w:t>Dag/dagen</w:t>
            </w:r>
          </w:p>
          <w:p w:rsidR="00195C69" w:rsidRPr="004A2ABB" w:rsidRDefault="00E42D52" w:rsidP="00023EAC">
            <w:pPr>
              <w:rPr>
                <w:rFonts w:asciiTheme="minorHAnsi" w:hAnsiTheme="minorHAnsi"/>
                <w:b/>
                <w:sz w:val="16"/>
                <w:szCs w:val="16"/>
              </w:rPr>
            </w:pPr>
            <w:r w:rsidRPr="004A2ABB">
              <w:rPr>
                <w:rFonts w:asciiTheme="minorHAnsi" w:hAnsiTheme="minorHAnsi"/>
                <w:b/>
                <w:sz w:val="16"/>
                <w:szCs w:val="16"/>
              </w:rPr>
              <w:t xml:space="preserve">1x / 28 dagen </w:t>
            </w:r>
          </w:p>
        </w:tc>
      </w:tr>
      <w:tr w:rsidR="006A5A75" w:rsidTr="00AA0675">
        <w:trPr>
          <w:trHeight w:val="370"/>
        </w:trPr>
        <w:tc>
          <w:tcPr>
            <w:tcW w:w="478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95C69" w:rsidRPr="004A2ABB" w:rsidRDefault="00E42D52" w:rsidP="00E701BD">
            <w:pPr>
              <w:rPr>
                <w:rFonts w:asciiTheme="minorHAnsi" w:hAnsiTheme="minorHAnsi"/>
                <w:sz w:val="16"/>
                <w:szCs w:val="16"/>
              </w:rPr>
            </w:pPr>
            <w:r w:rsidRPr="004A2ABB">
              <w:rPr>
                <w:rFonts w:asciiTheme="minorHAnsi" w:hAnsiTheme="minorHAnsi"/>
                <w:b/>
                <w:sz w:val="16"/>
                <w:szCs w:val="16"/>
              </w:rPr>
              <w:t>Chemotherapie</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5C69" w:rsidRPr="004A2ABB" w:rsidRDefault="00E42D52" w:rsidP="00AA0675">
            <w:pPr>
              <w:jc w:val="center"/>
              <w:rPr>
                <w:rFonts w:asciiTheme="minorHAnsi" w:hAnsiTheme="minorHAnsi"/>
                <w:b/>
                <w:sz w:val="16"/>
                <w:szCs w:val="16"/>
              </w:rPr>
            </w:pPr>
            <w:r w:rsidRPr="004A2ABB">
              <w:rPr>
                <w:rFonts w:asciiTheme="minorHAnsi" w:hAnsiTheme="minorHAnsi"/>
                <w:b/>
                <w:sz w:val="16"/>
                <w:szCs w:val="16"/>
              </w:rPr>
              <w:t>1</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5C69" w:rsidRPr="004A2ABB" w:rsidRDefault="00E42D52" w:rsidP="00AA0675">
            <w:pPr>
              <w:jc w:val="center"/>
              <w:rPr>
                <w:rFonts w:asciiTheme="minorHAnsi" w:hAnsiTheme="minorHAnsi"/>
                <w:b/>
                <w:sz w:val="16"/>
                <w:szCs w:val="16"/>
              </w:rPr>
            </w:pPr>
            <w:r w:rsidRPr="004A2ABB">
              <w:rPr>
                <w:rFonts w:asciiTheme="minorHAnsi" w:hAnsiTheme="minorHAnsi"/>
                <w:b/>
                <w:sz w:val="16"/>
                <w:szCs w:val="16"/>
              </w:rPr>
              <w:t>2</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5C69" w:rsidRPr="004A2ABB" w:rsidRDefault="00E42D52" w:rsidP="00AA0675">
            <w:pPr>
              <w:jc w:val="center"/>
              <w:rPr>
                <w:rFonts w:asciiTheme="minorHAnsi" w:hAnsiTheme="minorHAnsi"/>
                <w:b/>
                <w:sz w:val="16"/>
                <w:szCs w:val="16"/>
              </w:rPr>
            </w:pPr>
            <w:r w:rsidRPr="004A2ABB">
              <w:rPr>
                <w:rFonts w:asciiTheme="minorHAnsi" w:hAnsiTheme="minorHAnsi"/>
                <w:b/>
                <w:sz w:val="16"/>
                <w:szCs w:val="16"/>
              </w:rPr>
              <w:t>3</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5C69" w:rsidRPr="004A2ABB" w:rsidRDefault="00E42D52" w:rsidP="00AA0675">
            <w:pPr>
              <w:jc w:val="center"/>
              <w:rPr>
                <w:rFonts w:asciiTheme="minorHAnsi" w:hAnsiTheme="minorHAnsi"/>
                <w:b/>
                <w:sz w:val="16"/>
                <w:szCs w:val="16"/>
              </w:rPr>
            </w:pPr>
            <w:r w:rsidRPr="004A2ABB">
              <w:rPr>
                <w:rFonts w:asciiTheme="minorHAnsi" w:hAnsiTheme="minorHAnsi"/>
                <w:b/>
                <w:sz w:val="16"/>
                <w:szCs w:val="16"/>
              </w:rPr>
              <w:t>4</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5C69" w:rsidRPr="004A2ABB" w:rsidRDefault="00E42D52" w:rsidP="00AA0675">
            <w:pPr>
              <w:jc w:val="center"/>
              <w:rPr>
                <w:rFonts w:asciiTheme="minorHAnsi" w:hAnsiTheme="minorHAnsi"/>
                <w:b/>
                <w:sz w:val="16"/>
                <w:szCs w:val="16"/>
              </w:rPr>
            </w:pPr>
            <w:r w:rsidRPr="004A2ABB">
              <w:rPr>
                <w:rFonts w:asciiTheme="minorHAnsi" w:hAnsiTheme="minorHAnsi"/>
                <w:b/>
                <w:sz w:val="16"/>
                <w:szCs w:val="16"/>
              </w:rPr>
              <w:t>5</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5C69" w:rsidRPr="004A2ABB" w:rsidRDefault="00E42D52" w:rsidP="00AA0675">
            <w:pPr>
              <w:jc w:val="center"/>
              <w:rPr>
                <w:rFonts w:asciiTheme="minorHAnsi" w:hAnsiTheme="minorHAnsi"/>
                <w:b/>
                <w:sz w:val="16"/>
                <w:szCs w:val="16"/>
              </w:rPr>
            </w:pPr>
            <w:r w:rsidRPr="004A2ABB">
              <w:rPr>
                <w:rFonts w:asciiTheme="minorHAnsi" w:hAnsiTheme="minorHAnsi"/>
                <w:b/>
                <w:sz w:val="16"/>
                <w:szCs w:val="16"/>
              </w:rPr>
              <w:t>6</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5C69" w:rsidRPr="004A2ABB" w:rsidRDefault="00E42D52" w:rsidP="00AA0675">
            <w:pPr>
              <w:jc w:val="center"/>
              <w:rPr>
                <w:rFonts w:asciiTheme="minorHAnsi" w:hAnsiTheme="minorHAnsi"/>
                <w:b/>
                <w:sz w:val="16"/>
                <w:szCs w:val="16"/>
              </w:rPr>
            </w:pPr>
            <w:r w:rsidRPr="004A2ABB">
              <w:rPr>
                <w:rFonts w:asciiTheme="minorHAnsi" w:hAnsiTheme="minorHAnsi"/>
                <w:b/>
                <w:sz w:val="16"/>
                <w:szCs w:val="16"/>
              </w:rPr>
              <w:t>7</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5C69" w:rsidRPr="004A2ABB" w:rsidRDefault="00E42D52" w:rsidP="00AA0675">
            <w:pPr>
              <w:jc w:val="center"/>
              <w:rPr>
                <w:rFonts w:asciiTheme="minorHAnsi" w:hAnsiTheme="minorHAnsi"/>
                <w:b/>
                <w:sz w:val="16"/>
                <w:szCs w:val="16"/>
              </w:rPr>
            </w:pPr>
            <w:r w:rsidRPr="004A2ABB">
              <w:rPr>
                <w:rFonts w:asciiTheme="minorHAnsi" w:hAnsiTheme="minorHAnsi"/>
                <w:b/>
                <w:sz w:val="16"/>
                <w:szCs w:val="16"/>
              </w:rPr>
              <w:t>8</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5C69" w:rsidRPr="004A2ABB" w:rsidRDefault="00E42D52" w:rsidP="00AA0675">
            <w:pPr>
              <w:jc w:val="center"/>
              <w:rPr>
                <w:rFonts w:asciiTheme="minorHAnsi" w:hAnsiTheme="minorHAnsi"/>
                <w:b/>
                <w:sz w:val="16"/>
                <w:szCs w:val="16"/>
              </w:rPr>
            </w:pPr>
            <w:r w:rsidRPr="004A2ABB">
              <w:rPr>
                <w:rFonts w:asciiTheme="minorHAnsi" w:hAnsiTheme="minorHAnsi"/>
                <w:b/>
                <w:sz w:val="16"/>
                <w:szCs w:val="16"/>
              </w:rPr>
              <w:t>9</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5C69" w:rsidRPr="004A2ABB" w:rsidRDefault="00E42D52" w:rsidP="00AA0675">
            <w:pPr>
              <w:jc w:val="center"/>
              <w:rPr>
                <w:rFonts w:asciiTheme="minorHAnsi" w:hAnsiTheme="minorHAnsi"/>
                <w:b/>
                <w:sz w:val="16"/>
                <w:szCs w:val="16"/>
              </w:rPr>
            </w:pPr>
            <w:r w:rsidRPr="004A2ABB">
              <w:rPr>
                <w:rFonts w:asciiTheme="minorHAnsi" w:hAnsiTheme="minorHAnsi"/>
                <w:b/>
                <w:sz w:val="16"/>
                <w:szCs w:val="16"/>
              </w:rPr>
              <w:t>10</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5C69" w:rsidRPr="004A2ABB" w:rsidRDefault="00E42D52" w:rsidP="00AA0675">
            <w:pPr>
              <w:jc w:val="center"/>
              <w:rPr>
                <w:rFonts w:asciiTheme="minorHAnsi" w:hAnsiTheme="minorHAnsi"/>
                <w:b/>
                <w:sz w:val="16"/>
                <w:szCs w:val="16"/>
              </w:rPr>
            </w:pPr>
            <w:r w:rsidRPr="004A2ABB">
              <w:rPr>
                <w:rFonts w:asciiTheme="minorHAnsi" w:hAnsiTheme="minorHAnsi"/>
                <w:b/>
                <w:sz w:val="16"/>
                <w:szCs w:val="16"/>
              </w:rPr>
              <w:t>11</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5C69" w:rsidRPr="004A2ABB" w:rsidRDefault="00E42D52" w:rsidP="00AA0675">
            <w:pPr>
              <w:jc w:val="center"/>
              <w:rPr>
                <w:rFonts w:asciiTheme="minorHAnsi" w:hAnsiTheme="minorHAnsi"/>
                <w:b/>
                <w:sz w:val="16"/>
                <w:szCs w:val="16"/>
              </w:rPr>
            </w:pPr>
            <w:r w:rsidRPr="004A2ABB">
              <w:rPr>
                <w:rFonts w:asciiTheme="minorHAnsi" w:hAnsiTheme="minorHAnsi"/>
                <w:b/>
                <w:sz w:val="16"/>
                <w:szCs w:val="16"/>
              </w:rPr>
              <w:t>12</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5C69" w:rsidRPr="004A2ABB" w:rsidRDefault="00E42D52" w:rsidP="00AA0675">
            <w:pPr>
              <w:jc w:val="center"/>
              <w:rPr>
                <w:rFonts w:asciiTheme="minorHAnsi" w:hAnsiTheme="minorHAnsi"/>
                <w:b/>
                <w:sz w:val="16"/>
                <w:szCs w:val="16"/>
              </w:rPr>
            </w:pPr>
            <w:r w:rsidRPr="004A2ABB">
              <w:rPr>
                <w:rFonts w:asciiTheme="minorHAnsi" w:hAnsiTheme="minorHAnsi"/>
                <w:b/>
                <w:sz w:val="16"/>
                <w:szCs w:val="16"/>
              </w:rPr>
              <w:t>13</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5C69" w:rsidRPr="004A2ABB" w:rsidRDefault="00E42D52" w:rsidP="00AA0675">
            <w:pPr>
              <w:jc w:val="center"/>
              <w:rPr>
                <w:rFonts w:asciiTheme="minorHAnsi" w:hAnsiTheme="minorHAnsi"/>
                <w:b/>
                <w:sz w:val="16"/>
                <w:szCs w:val="16"/>
              </w:rPr>
            </w:pPr>
            <w:r w:rsidRPr="004A2ABB">
              <w:rPr>
                <w:rFonts w:asciiTheme="minorHAnsi" w:hAnsiTheme="minorHAnsi"/>
                <w:b/>
                <w:sz w:val="16"/>
                <w:szCs w:val="16"/>
              </w:rPr>
              <w:t>14</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5C69" w:rsidRPr="004A2ABB" w:rsidRDefault="00E42D52" w:rsidP="00AA0675">
            <w:pPr>
              <w:jc w:val="center"/>
              <w:rPr>
                <w:rFonts w:asciiTheme="minorHAnsi" w:hAnsiTheme="minorHAnsi"/>
                <w:b/>
                <w:sz w:val="16"/>
                <w:szCs w:val="16"/>
              </w:rPr>
            </w:pPr>
            <w:r w:rsidRPr="004A2ABB">
              <w:rPr>
                <w:rFonts w:asciiTheme="minorHAnsi" w:hAnsiTheme="minorHAnsi"/>
                <w:b/>
                <w:sz w:val="16"/>
                <w:szCs w:val="16"/>
              </w:rPr>
              <w:t>15</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5C69" w:rsidRPr="004A2ABB" w:rsidRDefault="00E42D52" w:rsidP="00AA0675">
            <w:pPr>
              <w:jc w:val="center"/>
              <w:rPr>
                <w:rFonts w:asciiTheme="minorHAnsi" w:hAnsiTheme="minorHAnsi"/>
                <w:b/>
                <w:sz w:val="16"/>
                <w:szCs w:val="16"/>
              </w:rPr>
            </w:pPr>
            <w:r w:rsidRPr="004A2ABB">
              <w:rPr>
                <w:rFonts w:asciiTheme="minorHAnsi" w:hAnsiTheme="minorHAnsi"/>
                <w:b/>
                <w:sz w:val="16"/>
                <w:szCs w:val="16"/>
              </w:rPr>
              <w:t>16</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5C69" w:rsidRPr="004A2ABB" w:rsidRDefault="00E42D52" w:rsidP="00AA0675">
            <w:pPr>
              <w:jc w:val="center"/>
              <w:rPr>
                <w:rFonts w:asciiTheme="minorHAnsi" w:hAnsiTheme="minorHAnsi"/>
                <w:b/>
                <w:sz w:val="16"/>
                <w:szCs w:val="16"/>
              </w:rPr>
            </w:pPr>
            <w:r w:rsidRPr="004A2ABB">
              <w:rPr>
                <w:rFonts w:asciiTheme="minorHAnsi" w:hAnsiTheme="minorHAnsi"/>
                <w:b/>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5C69" w:rsidRPr="004A2ABB" w:rsidRDefault="00E42D52" w:rsidP="00AA0675">
            <w:pPr>
              <w:jc w:val="center"/>
              <w:rPr>
                <w:rFonts w:asciiTheme="minorHAnsi" w:hAnsiTheme="minorHAnsi"/>
                <w:b/>
                <w:sz w:val="16"/>
                <w:szCs w:val="16"/>
              </w:rPr>
            </w:pPr>
            <w:r w:rsidRPr="004A2ABB">
              <w:rPr>
                <w:rFonts w:asciiTheme="minorHAnsi" w:hAnsiTheme="minorHAnsi"/>
                <w:b/>
                <w:sz w:val="16"/>
                <w:szCs w:val="16"/>
              </w:rPr>
              <w:t>18</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5C69" w:rsidRPr="004A2ABB" w:rsidRDefault="00E42D52" w:rsidP="00AA0675">
            <w:pPr>
              <w:jc w:val="center"/>
              <w:rPr>
                <w:rFonts w:asciiTheme="minorHAnsi" w:hAnsiTheme="minorHAnsi"/>
                <w:b/>
                <w:sz w:val="16"/>
                <w:szCs w:val="16"/>
              </w:rPr>
            </w:pPr>
            <w:r w:rsidRPr="004A2ABB">
              <w:rPr>
                <w:rFonts w:asciiTheme="minorHAnsi" w:hAnsiTheme="minorHAnsi"/>
                <w:b/>
                <w:sz w:val="16"/>
                <w:szCs w:val="16"/>
              </w:rPr>
              <w:t>19</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5C69" w:rsidRPr="004A2ABB" w:rsidRDefault="00E42D52" w:rsidP="00AA0675">
            <w:pPr>
              <w:jc w:val="center"/>
              <w:rPr>
                <w:rFonts w:asciiTheme="minorHAnsi" w:hAnsiTheme="minorHAnsi"/>
                <w:b/>
                <w:sz w:val="16"/>
                <w:szCs w:val="16"/>
              </w:rPr>
            </w:pPr>
            <w:r w:rsidRPr="004A2ABB">
              <w:rPr>
                <w:rFonts w:asciiTheme="minorHAnsi" w:hAnsiTheme="minorHAnsi"/>
                <w:b/>
                <w:sz w:val="16"/>
                <w:szCs w:val="16"/>
              </w:rPr>
              <w:t>20</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5C69" w:rsidRPr="004A2ABB" w:rsidRDefault="00E42D52" w:rsidP="00AA0675">
            <w:pPr>
              <w:jc w:val="center"/>
              <w:rPr>
                <w:rFonts w:asciiTheme="minorHAnsi" w:hAnsiTheme="minorHAnsi"/>
                <w:b/>
                <w:sz w:val="16"/>
                <w:szCs w:val="16"/>
              </w:rPr>
            </w:pPr>
            <w:r w:rsidRPr="004A2ABB">
              <w:rPr>
                <w:rFonts w:asciiTheme="minorHAnsi" w:hAnsiTheme="minorHAnsi"/>
                <w:b/>
                <w:sz w:val="16"/>
                <w:szCs w:val="16"/>
              </w:rPr>
              <w:t>21</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5C69" w:rsidRPr="004A2ABB" w:rsidRDefault="00E42D52" w:rsidP="00AA0675">
            <w:pPr>
              <w:jc w:val="center"/>
              <w:rPr>
                <w:rFonts w:asciiTheme="minorHAnsi" w:hAnsiTheme="minorHAnsi"/>
                <w:b/>
                <w:sz w:val="16"/>
                <w:szCs w:val="16"/>
              </w:rPr>
            </w:pPr>
            <w:r w:rsidRPr="004A2ABB">
              <w:rPr>
                <w:rFonts w:asciiTheme="minorHAnsi" w:hAnsiTheme="minorHAnsi"/>
                <w:b/>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5C69" w:rsidRPr="004A2ABB" w:rsidRDefault="00E42D52" w:rsidP="00AA0675">
            <w:pPr>
              <w:jc w:val="center"/>
              <w:rPr>
                <w:rFonts w:asciiTheme="minorHAnsi" w:hAnsiTheme="minorHAnsi"/>
                <w:b/>
                <w:sz w:val="16"/>
                <w:szCs w:val="16"/>
              </w:rPr>
            </w:pPr>
            <w:r w:rsidRPr="004A2ABB">
              <w:rPr>
                <w:rFonts w:asciiTheme="minorHAnsi" w:hAnsiTheme="minorHAnsi"/>
                <w:b/>
                <w:sz w:val="16"/>
                <w:szCs w:val="16"/>
              </w:rPr>
              <w:t>23</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5C69" w:rsidRPr="004A2ABB" w:rsidRDefault="00E42D52" w:rsidP="00AA0675">
            <w:pPr>
              <w:jc w:val="center"/>
              <w:rPr>
                <w:rFonts w:asciiTheme="minorHAnsi" w:hAnsiTheme="minorHAnsi"/>
                <w:b/>
                <w:sz w:val="16"/>
                <w:szCs w:val="16"/>
              </w:rPr>
            </w:pPr>
            <w:r w:rsidRPr="004A2ABB">
              <w:rPr>
                <w:rFonts w:asciiTheme="minorHAnsi" w:hAnsiTheme="minorHAnsi"/>
                <w:b/>
                <w:sz w:val="16"/>
                <w:szCs w:val="16"/>
              </w:rPr>
              <w:t>24</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5C69" w:rsidRPr="004A2ABB" w:rsidRDefault="00E42D52" w:rsidP="00AA0675">
            <w:pPr>
              <w:jc w:val="center"/>
              <w:rPr>
                <w:rFonts w:asciiTheme="minorHAnsi" w:hAnsiTheme="minorHAnsi"/>
                <w:b/>
                <w:sz w:val="16"/>
                <w:szCs w:val="16"/>
              </w:rPr>
            </w:pPr>
            <w:r>
              <w:rPr>
                <w:rFonts w:asciiTheme="minorHAnsi" w:hAnsiTheme="minorHAnsi"/>
                <w:b/>
                <w:sz w:val="16"/>
                <w:szCs w:val="16"/>
              </w:rPr>
              <w:t>25</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5C69" w:rsidRPr="004A2ABB" w:rsidRDefault="00E42D52" w:rsidP="00AA0675">
            <w:pPr>
              <w:jc w:val="center"/>
              <w:rPr>
                <w:rFonts w:asciiTheme="minorHAnsi" w:hAnsiTheme="minorHAnsi"/>
                <w:b/>
                <w:sz w:val="16"/>
                <w:szCs w:val="16"/>
              </w:rPr>
            </w:pPr>
            <w:r>
              <w:rPr>
                <w:rFonts w:asciiTheme="minorHAnsi" w:hAnsiTheme="minorHAnsi"/>
                <w:b/>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5C69" w:rsidRDefault="00E42D52" w:rsidP="00AA0675">
            <w:pPr>
              <w:jc w:val="center"/>
              <w:rPr>
                <w:rFonts w:asciiTheme="minorHAnsi" w:hAnsiTheme="minorHAnsi"/>
                <w:b/>
                <w:sz w:val="16"/>
                <w:szCs w:val="16"/>
              </w:rPr>
            </w:pPr>
            <w:r>
              <w:rPr>
                <w:rFonts w:asciiTheme="minorHAnsi" w:hAnsiTheme="minorHAnsi"/>
                <w:b/>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5C69" w:rsidRDefault="00E42D52" w:rsidP="00AA0675">
            <w:pPr>
              <w:jc w:val="center"/>
              <w:rPr>
                <w:rFonts w:asciiTheme="minorHAnsi" w:hAnsiTheme="minorHAnsi"/>
                <w:b/>
                <w:sz w:val="16"/>
                <w:szCs w:val="16"/>
              </w:rPr>
            </w:pPr>
            <w:r>
              <w:rPr>
                <w:rFonts w:asciiTheme="minorHAnsi" w:hAnsiTheme="minorHAnsi"/>
                <w:b/>
                <w:sz w:val="16"/>
                <w:szCs w:val="16"/>
              </w:rPr>
              <w:t>28</w:t>
            </w:r>
          </w:p>
        </w:tc>
      </w:tr>
      <w:tr w:rsidR="006A5A75" w:rsidTr="00AA0675">
        <w:trPr>
          <w:trHeight w:val="3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ED7180" w:rsidRPr="004A2ABB" w:rsidRDefault="00E42D52" w:rsidP="00E701BD">
            <w:pPr>
              <w:rPr>
                <w:rFonts w:asciiTheme="minorHAnsi" w:hAnsiTheme="minorHAnsi"/>
                <w:sz w:val="16"/>
                <w:szCs w:val="16"/>
              </w:rPr>
            </w:pPr>
            <w:r w:rsidRPr="004A2ABB">
              <w:rPr>
                <w:rFonts w:asciiTheme="minorHAnsi" w:hAnsiTheme="minorHAnsi"/>
                <w:sz w:val="16"/>
                <w:szCs w:val="16"/>
              </w:rPr>
              <w:t>Indien arm B: Studiemedicatie:</w:t>
            </w:r>
          </w:p>
          <w:p w:rsidR="00ED7180" w:rsidRPr="004A2ABB" w:rsidRDefault="00E42D52" w:rsidP="00E701BD">
            <w:pPr>
              <w:rPr>
                <w:rFonts w:asciiTheme="minorHAnsi" w:hAnsiTheme="minorHAnsi"/>
                <w:sz w:val="16"/>
                <w:szCs w:val="16"/>
              </w:rPr>
            </w:pPr>
            <w:r>
              <w:rPr>
                <w:rFonts w:asciiTheme="minorHAnsi" w:hAnsiTheme="minorHAnsi"/>
                <w:sz w:val="16"/>
                <w:szCs w:val="16"/>
              </w:rPr>
              <w:t xml:space="preserve">Daratumumab </w:t>
            </w:r>
            <w:r w:rsidRPr="004A2ABB">
              <w:rPr>
                <w:rFonts w:asciiTheme="minorHAnsi" w:hAnsiTheme="minorHAnsi"/>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7180" w:rsidRPr="004A2ABB" w:rsidRDefault="00E42D52" w:rsidP="00E701BD">
            <w:pPr>
              <w:rPr>
                <w:rFonts w:asciiTheme="minorHAnsi" w:hAnsiTheme="minorHAnsi"/>
                <w:sz w:val="16"/>
                <w:szCs w:val="16"/>
              </w:rPr>
            </w:pPr>
            <w:r w:rsidRPr="004A2ABB">
              <w:rPr>
                <w:rFonts w:asciiTheme="minorHAnsi" w:hAnsiTheme="minorHAnsi"/>
                <w:sz w:val="16"/>
                <w:szCs w:val="16"/>
              </w:rPr>
              <w:t>1 dd 16 mg/kg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7180" w:rsidRPr="004A2ABB" w:rsidRDefault="00E42D52" w:rsidP="00E701BD">
            <w:pPr>
              <w:rPr>
                <w:rFonts w:asciiTheme="minorHAnsi" w:hAnsiTheme="minorHAnsi"/>
                <w:sz w:val="16"/>
                <w:szCs w:val="16"/>
              </w:rPr>
            </w:pPr>
            <w:r w:rsidRPr="004A2ABB">
              <w:rPr>
                <w:rFonts w:asciiTheme="minorHAnsi" w:hAnsiTheme="minorHAnsi"/>
                <w:sz w:val="16"/>
                <w:szCs w:val="16"/>
              </w:rPr>
              <w:t xml:space="preserve">Intraveneus </w:t>
            </w: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b/>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b/>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auto"/>
          </w:tcPr>
          <w:p w:rsidR="00ED7180" w:rsidRPr="004A2ABB" w:rsidRDefault="00E42D52" w:rsidP="00023EAC">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b/>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b/>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b/>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auto"/>
          </w:tcPr>
          <w:p w:rsidR="00ED7180" w:rsidRPr="004A2ABB" w:rsidRDefault="00E42D52" w:rsidP="00023EAC">
            <w:pPr>
              <w:rPr>
                <w:rFonts w:asciiTheme="minorHAnsi" w:hAnsiTheme="minorHAnsi"/>
                <w:b/>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b/>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rsidR="00ED7180" w:rsidRPr="004A2ABB" w:rsidRDefault="00E42D52" w:rsidP="00023EAC">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b/>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b/>
                <w:sz w:val="16"/>
                <w:szCs w:val="16"/>
              </w:rPr>
            </w:pPr>
          </w:p>
        </w:tc>
      </w:tr>
      <w:tr w:rsidR="006A5A75" w:rsidTr="00295FE7">
        <w:trPr>
          <w:trHeight w:val="370"/>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7180" w:rsidRPr="004A2ABB" w:rsidRDefault="00E42D52" w:rsidP="00E701BD">
            <w:pPr>
              <w:rPr>
                <w:rFonts w:asciiTheme="minorHAnsi" w:hAnsiTheme="minorHAnsi"/>
                <w:sz w:val="16"/>
                <w:szCs w:val="16"/>
              </w:rPr>
            </w:pPr>
            <w:r w:rsidRPr="004A2ABB">
              <w:rPr>
                <w:rFonts w:asciiTheme="minorHAnsi" w:hAnsiTheme="minorHAnsi"/>
                <w:sz w:val="16"/>
                <w:szCs w:val="16"/>
              </w:rPr>
              <w:t>Bortezomib</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7180" w:rsidRPr="004A2ABB" w:rsidRDefault="00E42D52" w:rsidP="00E701BD">
            <w:pPr>
              <w:rPr>
                <w:rFonts w:asciiTheme="minorHAnsi" w:hAnsiTheme="minorHAnsi"/>
                <w:sz w:val="16"/>
                <w:szCs w:val="16"/>
              </w:rPr>
            </w:pPr>
            <w:r w:rsidRPr="004A2ABB">
              <w:rPr>
                <w:rFonts w:asciiTheme="minorHAnsi" w:hAnsiTheme="minorHAnsi"/>
                <w:sz w:val="16"/>
                <w:szCs w:val="16"/>
              </w:rPr>
              <w:t>1 dd 1.3 mg/m²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7180" w:rsidRPr="004A2ABB" w:rsidRDefault="00E42D52" w:rsidP="00E701BD">
            <w:pPr>
              <w:rPr>
                <w:rFonts w:asciiTheme="minorHAnsi" w:hAnsiTheme="minorHAnsi"/>
                <w:sz w:val="16"/>
                <w:szCs w:val="16"/>
              </w:rPr>
            </w:pPr>
            <w:r w:rsidRPr="004A2ABB">
              <w:rPr>
                <w:rFonts w:asciiTheme="minorHAnsi" w:hAnsiTheme="minorHAnsi"/>
                <w:sz w:val="16"/>
                <w:szCs w:val="16"/>
              </w:rPr>
              <w:t>Subcutaan</w:t>
            </w: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r>
      <w:tr w:rsidR="006A5A75" w:rsidTr="00AA0675">
        <w:trPr>
          <w:trHeight w:val="370"/>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7180" w:rsidRPr="004A2ABB" w:rsidRDefault="00E42D52" w:rsidP="00E701BD">
            <w:pPr>
              <w:rPr>
                <w:rFonts w:asciiTheme="minorHAnsi" w:hAnsiTheme="minorHAnsi"/>
                <w:sz w:val="16"/>
                <w:szCs w:val="16"/>
              </w:rPr>
            </w:pPr>
            <w:r>
              <w:rPr>
                <w:rFonts w:asciiTheme="minorHAnsi" w:hAnsiTheme="minorHAnsi"/>
                <w:sz w:val="16"/>
                <w:szCs w:val="16"/>
              </w:rPr>
              <w:t>Dexamethason#</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7180" w:rsidRPr="004A2ABB" w:rsidRDefault="00E42D52" w:rsidP="00E701BD">
            <w:pPr>
              <w:rPr>
                <w:rFonts w:asciiTheme="minorHAnsi" w:hAnsiTheme="minorHAnsi"/>
                <w:sz w:val="16"/>
                <w:szCs w:val="16"/>
              </w:rPr>
            </w:pPr>
            <w:r w:rsidRPr="004A2ABB">
              <w:rPr>
                <w:rFonts w:asciiTheme="minorHAnsi" w:hAnsiTheme="minorHAnsi"/>
                <w:sz w:val="16"/>
                <w:szCs w:val="16"/>
              </w:rPr>
              <w:t>1 dd 40 mg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7180" w:rsidRPr="004A2ABB" w:rsidRDefault="00E42D52" w:rsidP="00E701BD">
            <w:pPr>
              <w:rPr>
                <w:rFonts w:asciiTheme="minorHAnsi" w:hAnsiTheme="minorHAnsi"/>
                <w:sz w:val="16"/>
                <w:szCs w:val="16"/>
              </w:rPr>
            </w:pPr>
            <w:r w:rsidRPr="004A2ABB">
              <w:rPr>
                <w:rFonts w:asciiTheme="minorHAnsi" w:hAnsiTheme="minorHAnsi"/>
                <w:sz w:val="16"/>
                <w:szCs w:val="16"/>
              </w:rPr>
              <w:t>Oraal</w:t>
            </w: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tcPr>
          <w:p w:rsidR="00ED7180" w:rsidRPr="004A2ABB" w:rsidRDefault="00E42D52" w:rsidP="00023EAC">
            <w:pPr>
              <w:rPr>
                <w:rFonts w:asciiTheme="minorHAnsi" w:hAnsiTheme="minorHAnsi"/>
                <w:sz w:val="16"/>
                <w:szCs w:val="16"/>
              </w:rPr>
            </w:pPr>
          </w:p>
        </w:tc>
      </w:tr>
      <w:tr w:rsidR="006A5A75" w:rsidTr="00AA0675">
        <w:trPr>
          <w:trHeight w:val="370"/>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29C" w:rsidRDefault="00E42D52" w:rsidP="00E701BD">
            <w:pPr>
              <w:rPr>
                <w:rFonts w:asciiTheme="minorHAnsi" w:hAnsiTheme="minorHAnsi"/>
                <w:sz w:val="16"/>
                <w:szCs w:val="16"/>
              </w:rPr>
            </w:pPr>
            <w:r>
              <w:rPr>
                <w:rFonts w:asciiTheme="minorHAnsi" w:hAnsiTheme="minorHAnsi"/>
                <w:sz w:val="16"/>
                <w:szCs w:val="16"/>
              </w:rPr>
              <w:t>Dexamethason#</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29C" w:rsidRPr="004A2ABB" w:rsidRDefault="00E42D52" w:rsidP="00E701BD">
            <w:pPr>
              <w:rPr>
                <w:rFonts w:asciiTheme="minorHAnsi" w:hAnsiTheme="minorHAnsi"/>
                <w:sz w:val="16"/>
                <w:szCs w:val="16"/>
              </w:rPr>
            </w:pPr>
            <w:r>
              <w:rPr>
                <w:rFonts w:asciiTheme="minorHAnsi" w:hAnsiTheme="minorHAnsi"/>
                <w:sz w:val="16"/>
                <w:szCs w:val="16"/>
              </w:rPr>
              <w:t>1 dd 20 mg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29C" w:rsidRPr="004A2ABB" w:rsidRDefault="00E42D52" w:rsidP="00E701BD">
            <w:pPr>
              <w:rPr>
                <w:rFonts w:asciiTheme="minorHAnsi" w:hAnsiTheme="minorHAnsi"/>
                <w:sz w:val="16"/>
                <w:szCs w:val="16"/>
              </w:rPr>
            </w:pPr>
            <w:r>
              <w:rPr>
                <w:rFonts w:asciiTheme="minorHAnsi" w:hAnsiTheme="minorHAnsi"/>
                <w:sz w:val="16"/>
                <w:szCs w:val="16"/>
              </w:rPr>
              <w:t xml:space="preserve">Oraal </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tcPr>
          <w:p w:rsidR="009D729C"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tcPr>
          <w:p w:rsidR="009D729C"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tcPr>
          <w:p w:rsidR="009D729C"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tcPr>
          <w:p w:rsidR="009D729C"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tcPr>
          <w:p w:rsidR="009D729C"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tcPr>
          <w:p w:rsidR="009D729C" w:rsidRPr="004A2ABB" w:rsidRDefault="00E42D52" w:rsidP="00023EAC">
            <w:pPr>
              <w:rPr>
                <w:rFonts w:asciiTheme="minorHAnsi" w:hAnsiTheme="minorHAnsi"/>
                <w:sz w:val="16"/>
                <w:szCs w:val="16"/>
              </w:rPr>
            </w:pPr>
          </w:p>
        </w:tc>
      </w:tr>
      <w:tr w:rsidR="006A5A75" w:rsidTr="00AA0675">
        <w:trPr>
          <w:trHeight w:val="370"/>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7180" w:rsidRPr="004A2ABB" w:rsidRDefault="00E42D52" w:rsidP="00E701BD">
            <w:pPr>
              <w:rPr>
                <w:rFonts w:asciiTheme="minorHAnsi" w:hAnsiTheme="minorHAnsi"/>
                <w:sz w:val="16"/>
                <w:szCs w:val="16"/>
              </w:rPr>
            </w:pPr>
            <w:r w:rsidRPr="004A2ABB">
              <w:rPr>
                <w:rFonts w:ascii="Calibri" w:hAnsi="Calibri"/>
                <w:sz w:val="16"/>
                <w:szCs w:val="16"/>
              </w:rPr>
              <w:t>Thalidomide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7180" w:rsidRPr="004A2ABB" w:rsidRDefault="00E42D52" w:rsidP="00E701BD">
            <w:pPr>
              <w:rPr>
                <w:rFonts w:asciiTheme="minorHAnsi" w:hAnsiTheme="minorHAnsi"/>
                <w:sz w:val="16"/>
                <w:szCs w:val="16"/>
              </w:rPr>
            </w:pPr>
            <w:r w:rsidRPr="004A2ABB">
              <w:rPr>
                <w:rFonts w:ascii="Calibri" w:hAnsi="Calibri"/>
                <w:sz w:val="16"/>
                <w:szCs w:val="16"/>
              </w:rPr>
              <w:t xml:space="preserve">1 dd 100 mg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7180" w:rsidRPr="004A2ABB" w:rsidRDefault="00E42D52" w:rsidP="00E701BD">
            <w:pPr>
              <w:rPr>
                <w:rFonts w:asciiTheme="minorHAnsi" w:hAnsiTheme="minorHAnsi"/>
                <w:sz w:val="16"/>
                <w:szCs w:val="16"/>
              </w:rPr>
            </w:pPr>
            <w:r w:rsidRPr="004A2ABB">
              <w:rPr>
                <w:rFonts w:ascii="Calibri" w:hAnsi="Calibri"/>
                <w:sz w:val="16"/>
                <w:szCs w:val="16"/>
              </w:rPr>
              <w:t>Oraal</w:t>
            </w: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r>
      <w:tr w:rsidR="006A5A75" w:rsidTr="00AA0675">
        <w:trPr>
          <w:trHeight w:val="370"/>
        </w:trPr>
        <w:tc>
          <w:tcPr>
            <w:tcW w:w="478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95C69" w:rsidRPr="004A2ABB" w:rsidRDefault="00E42D52" w:rsidP="00E701BD">
            <w:pPr>
              <w:rPr>
                <w:rFonts w:asciiTheme="minorHAnsi" w:hAnsiTheme="minorHAnsi"/>
                <w:sz w:val="16"/>
                <w:szCs w:val="16"/>
              </w:rPr>
            </w:pPr>
            <w:r w:rsidRPr="004A2ABB">
              <w:rPr>
                <w:rFonts w:asciiTheme="minorHAnsi" w:hAnsiTheme="minorHAnsi"/>
                <w:b/>
                <w:sz w:val="16"/>
                <w:szCs w:val="16"/>
              </w:rPr>
              <w:t>Ondersteunende medicatie</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195C69"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195C69"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195C69"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195C69"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195C69"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195C69"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195C69"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195C69"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195C69"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195C69"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195C69"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195C69"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195C69"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195C69"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195C69"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195C69"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195C69"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195C69"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195C69"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195C69"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195C69"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195C69"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195C69"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195C69"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195C69"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195C69"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195C69"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195C69" w:rsidRPr="004A2ABB" w:rsidRDefault="00E42D52" w:rsidP="00023EAC">
            <w:pPr>
              <w:rPr>
                <w:rFonts w:asciiTheme="minorHAnsi" w:hAnsiTheme="minorHAnsi"/>
                <w:sz w:val="16"/>
                <w:szCs w:val="16"/>
              </w:rPr>
            </w:pPr>
          </w:p>
        </w:tc>
      </w:tr>
      <w:tr w:rsidR="006A5A75" w:rsidTr="00AA0675">
        <w:trPr>
          <w:trHeight w:val="370"/>
        </w:trPr>
        <w:tc>
          <w:tcPr>
            <w:tcW w:w="2093" w:type="dxa"/>
            <w:tcBorders>
              <w:top w:val="single" w:sz="4" w:space="0" w:color="auto"/>
              <w:left w:val="single" w:sz="4" w:space="0" w:color="auto"/>
              <w:bottom w:val="single" w:sz="4" w:space="0" w:color="auto"/>
              <w:right w:val="single" w:sz="4" w:space="0" w:color="auto"/>
            </w:tcBorders>
            <w:vAlign w:val="center"/>
            <w:hideMark/>
          </w:tcPr>
          <w:p w:rsidR="00ED7180" w:rsidRPr="004A2ABB" w:rsidRDefault="00E42D52" w:rsidP="00E701BD">
            <w:pPr>
              <w:rPr>
                <w:rFonts w:asciiTheme="minorHAnsi" w:hAnsiTheme="minorHAnsi"/>
                <w:sz w:val="16"/>
                <w:szCs w:val="16"/>
              </w:rPr>
            </w:pPr>
            <w:r w:rsidRPr="004A2ABB">
              <w:rPr>
                <w:rFonts w:asciiTheme="minorHAnsi" w:hAnsiTheme="minorHAnsi"/>
                <w:sz w:val="16"/>
                <w:szCs w:val="16"/>
              </w:rPr>
              <w:t>Valaciclovir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7180" w:rsidRPr="004A2ABB" w:rsidRDefault="00E42D52" w:rsidP="00E701BD">
            <w:pPr>
              <w:rPr>
                <w:rFonts w:asciiTheme="minorHAnsi" w:hAnsiTheme="minorHAnsi"/>
                <w:sz w:val="16"/>
                <w:szCs w:val="16"/>
              </w:rPr>
            </w:pPr>
            <w:r w:rsidRPr="004A2ABB">
              <w:rPr>
                <w:rFonts w:asciiTheme="minorHAnsi" w:hAnsiTheme="minorHAnsi"/>
                <w:sz w:val="16"/>
                <w:szCs w:val="16"/>
              </w:rPr>
              <w:t>2 dd 500 mg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7180" w:rsidRPr="004A2ABB" w:rsidRDefault="00E42D52" w:rsidP="00E701BD">
            <w:pPr>
              <w:rPr>
                <w:rFonts w:asciiTheme="minorHAnsi" w:hAnsiTheme="minorHAnsi"/>
                <w:sz w:val="16"/>
                <w:szCs w:val="16"/>
              </w:rPr>
            </w:pPr>
            <w:r w:rsidRPr="004A2ABB">
              <w:rPr>
                <w:rFonts w:asciiTheme="minorHAnsi" w:hAnsiTheme="minorHAnsi"/>
                <w:sz w:val="16"/>
                <w:szCs w:val="16"/>
              </w:rPr>
              <w:t>Oraal (continu)</w:t>
            </w: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r>
      <w:tr w:rsidR="006A5A75" w:rsidTr="00AA0675">
        <w:trPr>
          <w:trHeight w:val="370"/>
        </w:trPr>
        <w:tc>
          <w:tcPr>
            <w:tcW w:w="2093" w:type="dxa"/>
            <w:tcBorders>
              <w:top w:val="single" w:sz="4" w:space="0" w:color="auto"/>
              <w:left w:val="single" w:sz="4" w:space="0" w:color="auto"/>
              <w:bottom w:val="single" w:sz="4" w:space="0" w:color="auto"/>
              <w:right w:val="single" w:sz="4" w:space="0" w:color="auto"/>
            </w:tcBorders>
            <w:vAlign w:val="center"/>
            <w:hideMark/>
          </w:tcPr>
          <w:p w:rsidR="00ED7180" w:rsidRPr="004A2ABB" w:rsidRDefault="00E42D52" w:rsidP="00E701BD">
            <w:pPr>
              <w:rPr>
                <w:rFonts w:asciiTheme="minorHAnsi" w:hAnsiTheme="minorHAnsi"/>
                <w:sz w:val="16"/>
                <w:szCs w:val="16"/>
              </w:rPr>
            </w:pPr>
            <w:r w:rsidRPr="004A2ABB">
              <w:rPr>
                <w:rFonts w:asciiTheme="minorHAnsi" w:hAnsiTheme="minorHAnsi"/>
                <w:sz w:val="16"/>
                <w:szCs w:val="16"/>
              </w:rPr>
              <w:t>Cotrimoxazol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7180" w:rsidRPr="004A2ABB" w:rsidRDefault="00E42D52" w:rsidP="00E701BD">
            <w:pPr>
              <w:rPr>
                <w:rFonts w:asciiTheme="minorHAnsi" w:hAnsiTheme="minorHAnsi"/>
                <w:sz w:val="16"/>
                <w:szCs w:val="16"/>
              </w:rPr>
            </w:pPr>
            <w:r w:rsidRPr="004A2ABB">
              <w:rPr>
                <w:rFonts w:asciiTheme="minorHAnsi" w:hAnsiTheme="minorHAnsi"/>
                <w:sz w:val="16"/>
                <w:szCs w:val="16"/>
              </w:rPr>
              <w:t>1 dd 480 mg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7180" w:rsidRPr="004A2ABB" w:rsidRDefault="00E42D52" w:rsidP="00E701BD">
            <w:pPr>
              <w:rPr>
                <w:rFonts w:asciiTheme="minorHAnsi" w:hAnsiTheme="minorHAnsi"/>
                <w:sz w:val="16"/>
                <w:szCs w:val="16"/>
              </w:rPr>
            </w:pPr>
            <w:r w:rsidRPr="004A2ABB">
              <w:rPr>
                <w:rFonts w:asciiTheme="minorHAnsi" w:hAnsiTheme="minorHAnsi"/>
                <w:sz w:val="16"/>
                <w:szCs w:val="16"/>
              </w:rPr>
              <w:t>Oraal (continu)</w:t>
            </w: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r>
      <w:tr w:rsidR="006A5A75" w:rsidTr="00AA0675">
        <w:trPr>
          <w:trHeight w:val="370"/>
        </w:trPr>
        <w:tc>
          <w:tcPr>
            <w:tcW w:w="2093" w:type="dxa"/>
            <w:tcBorders>
              <w:top w:val="single" w:sz="4" w:space="0" w:color="auto"/>
              <w:left w:val="single" w:sz="4" w:space="0" w:color="auto"/>
              <w:bottom w:val="single" w:sz="4" w:space="0" w:color="auto"/>
              <w:right w:val="single" w:sz="4" w:space="0" w:color="auto"/>
            </w:tcBorders>
            <w:vAlign w:val="center"/>
            <w:hideMark/>
          </w:tcPr>
          <w:p w:rsidR="00ED7180" w:rsidRPr="004A2ABB" w:rsidRDefault="00E42D52" w:rsidP="00E701BD">
            <w:pPr>
              <w:rPr>
                <w:rFonts w:asciiTheme="minorHAnsi" w:hAnsiTheme="minorHAnsi"/>
                <w:sz w:val="16"/>
                <w:szCs w:val="16"/>
              </w:rPr>
            </w:pPr>
            <w:r>
              <w:rPr>
                <w:rFonts w:ascii="Calibri" w:hAnsi="Calibri"/>
                <w:sz w:val="16"/>
                <w:szCs w:val="16"/>
              </w:rPr>
              <w:t>Tromboseprofylaxe*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7180" w:rsidRPr="004A2ABB" w:rsidRDefault="00E42D52" w:rsidP="00E701BD">
            <w:pP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7180" w:rsidRPr="004A2ABB" w:rsidRDefault="00E42D52" w:rsidP="00E701BD">
            <w:pPr>
              <w:rPr>
                <w:rFonts w:asciiTheme="minorHAnsi" w:hAnsiTheme="minorHAnsi"/>
                <w:sz w:val="16"/>
                <w:szCs w:val="16"/>
              </w:rPr>
            </w:pPr>
            <w:r w:rsidRPr="004A2ABB">
              <w:rPr>
                <w:rFonts w:ascii="Calibri" w:hAnsi="Calibri"/>
                <w:sz w:val="16"/>
                <w:szCs w:val="16"/>
              </w:rPr>
              <w:t xml:space="preserve">Oraal/subcutaan </w:t>
            </w: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r>
      <w:tr w:rsidR="006A5A75" w:rsidTr="00AA0675">
        <w:trPr>
          <w:trHeight w:val="370"/>
        </w:trPr>
        <w:tc>
          <w:tcPr>
            <w:tcW w:w="2093" w:type="dxa"/>
            <w:tcBorders>
              <w:top w:val="single" w:sz="4" w:space="0" w:color="auto"/>
              <w:left w:val="single" w:sz="4" w:space="0" w:color="auto"/>
              <w:bottom w:val="single" w:sz="4" w:space="0" w:color="auto"/>
              <w:right w:val="single" w:sz="4" w:space="0" w:color="auto"/>
            </w:tcBorders>
            <w:vAlign w:val="center"/>
            <w:hideMark/>
          </w:tcPr>
          <w:p w:rsidR="00ED7180" w:rsidRPr="004A2ABB" w:rsidRDefault="00E42D52" w:rsidP="00E701BD">
            <w:pPr>
              <w:rPr>
                <w:rFonts w:asciiTheme="minorHAnsi" w:hAnsiTheme="minorHAnsi"/>
                <w:sz w:val="16"/>
                <w:szCs w:val="16"/>
              </w:rPr>
            </w:pPr>
            <w:r w:rsidRPr="004A2ABB">
              <w:rPr>
                <w:rFonts w:asciiTheme="minorHAnsi" w:hAnsiTheme="minorHAnsi"/>
                <w:sz w:val="16"/>
                <w:szCs w:val="16"/>
              </w:rPr>
              <w:t>Pamidronaat (APD)</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7180" w:rsidRPr="004A2ABB" w:rsidRDefault="00E42D52" w:rsidP="00E701BD">
            <w:pPr>
              <w:rPr>
                <w:rFonts w:asciiTheme="minorHAnsi" w:hAnsiTheme="minorHAnsi"/>
                <w:sz w:val="16"/>
                <w:szCs w:val="16"/>
              </w:rPr>
            </w:pPr>
            <w:r w:rsidRPr="004A2ABB">
              <w:rPr>
                <w:rFonts w:asciiTheme="minorHAnsi" w:hAnsiTheme="minorHAnsi"/>
                <w:sz w:val="16"/>
                <w:szCs w:val="16"/>
              </w:rPr>
              <w:t>30 mg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7180" w:rsidRPr="004A2ABB" w:rsidRDefault="00E42D52" w:rsidP="00E701BD">
            <w:pPr>
              <w:rPr>
                <w:rFonts w:asciiTheme="minorHAnsi" w:hAnsiTheme="minorHAnsi"/>
                <w:sz w:val="16"/>
                <w:szCs w:val="16"/>
              </w:rPr>
            </w:pPr>
            <w:r w:rsidRPr="004A2ABB">
              <w:rPr>
                <w:rFonts w:asciiTheme="minorHAnsi" w:hAnsiTheme="minorHAnsi"/>
                <w:sz w:val="16"/>
                <w:szCs w:val="16"/>
              </w:rPr>
              <w:t>Intraveneus</w:t>
            </w:r>
          </w:p>
          <w:p w:rsidR="00ED7180" w:rsidRPr="004A2ABB" w:rsidRDefault="00E42D52" w:rsidP="00E701BD">
            <w:pPr>
              <w:rPr>
                <w:rFonts w:asciiTheme="minorHAnsi" w:hAnsiTheme="minorHAnsi"/>
                <w:sz w:val="16"/>
                <w:szCs w:val="16"/>
              </w:rPr>
            </w:pPr>
            <w:r w:rsidRPr="004A2ABB">
              <w:rPr>
                <w:rFonts w:asciiTheme="minorHAnsi" w:hAnsiTheme="minorHAnsi"/>
                <w:sz w:val="16"/>
                <w:szCs w:val="16"/>
              </w:rPr>
              <w:t>(1x per maand gedurende maximaal 2 jaar)</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r>
      <w:tr w:rsidR="006A5A75" w:rsidTr="00AA0675">
        <w:trPr>
          <w:trHeight w:val="370"/>
        </w:trPr>
        <w:tc>
          <w:tcPr>
            <w:tcW w:w="2093" w:type="dxa"/>
            <w:tcBorders>
              <w:top w:val="single" w:sz="4" w:space="0" w:color="auto"/>
              <w:left w:val="single" w:sz="4" w:space="0" w:color="auto"/>
              <w:bottom w:val="single" w:sz="4" w:space="0" w:color="auto"/>
              <w:right w:val="single" w:sz="4" w:space="0" w:color="auto"/>
            </w:tcBorders>
          </w:tcPr>
          <w:p w:rsidR="00ED7180" w:rsidRPr="004A2ABB" w:rsidRDefault="00E42D52" w:rsidP="00E701BD">
            <w:pPr>
              <w:rPr>
                <w:rFonts w:asciiTheme="minorHAnsi" w:hAnsiTheme="minorHAnsi"/>
                <w:sz w:val="16"/>
                <w:szCs w:val="16"/>
              </w:rPr>
            </w:pPr>
            <w:r w:rsidRPr="004A2ABB">
              <w:rPr>
                <w:rFonts w:asciiTheme="minorHAnsi" w:hAnsiTheme="minorHAnsi"/>
                <w:sz w:val="16"/>
                <w:szCs w:val="16"/>
              </w:rPr>
              <w:t xml:space="preserve">Pre medicatie daratumumab </w:t>
            </w:r>
          </w:p>
          <w:p w:rsidR="00ED7180" w:rsidRPr="004A2ABB" w:rsidRDefault="00E42D52" w:rsidP="00E701BD">
            <w:pPr>
              <w:rPr>
                <w:rFonts w:asciiTheme="minorHAnsi" w:hAnsiTheme="minorHAnsi"/>
                <w:sz w:val="16"/>
                <w:szCs w:val="16"/>
              </w:rPr>
            </w:pPr>
            <w:r w:rsidRPr="004A2ABB">
              <w:rPr>
                <w:rFonts w:asciiTheme="minorHAnsi" w:hAnsiTheme="minorHAnsi"/>
                <w:sz w:val="16"/>
                <w:szCs w:val="16"/>
              </w:rPr>
              <w:t>(indien arm b)</w:t>
            </w:r>
          </w:p>
          <w:p w:rsidR="00ED7180" w:rsidRPr="004A2ABB" w:rsidRDefault="00E42D52" w:rsidP="00E77D80">
            <w:pPr>
              <w:pStyle w:val="Lijstalinea"/>
              <w:numPr>
                <w:ilvl w:val="0"/>
                <w:numId w:val="31"/>
              </w:numPr>
              <w:ind w:left="426" w:hanging="284"/>
              <w:rPr>
                <w:rFonts w:asciiTheme="minorHAnsi" w:hAnsiTheme="minorHAnsi"/>
                <w:sz w:val="16"/>
                <w:szCs w:val="16"/>
              </w:rPr>
            </w:pPr>
            <w:r w:rsidRPr="004A2ABB">
              <w:rPr>
                <w:rFonts w:asciiTheme="minorHAnsi" w:hAnsiTheme="minorHAnsi"/>
                <w:sz w:val="16"/>
                <w:szCs w:val="16"/>
              </w:rPr>
              <w:t>Paracetamol</w:t>
            </w:r>
          </w:p>
          <w:p w:rsidR="00ED7180" w:rsidRDefault="00E42D52" w:rsidP="00E77D80">
            <w:pPr>
              <w:pStyle w:val="Lijstalinea"/>
              <w:numPr>
                <w:ilvl w:val="0"/>
                <w:numId w:val="31"/>
              </w:numPr>
              <w:ind w:left="426" w:hanging="284"/>
              <w:rPr>
                <w:rFonts w:asciiTheme="minorHAnsi" w:hAnsiTheme="minorHAnsi"/>
                <w:sz w:val="16"/>
                <w:szCs w:val="16"/>
              </w:rPr>
            </w:pPr>
            <w:r>
              <w:rPr>
                <w:rFonts w:asciiTheme="minorHAnsi" w:hAnsiTheme="minorHAnsi"/>
                <w:sz w:val="16"/>
                <w:szCs w:val="16"/>
              </w:rPr>
              <w:t>Clemastine</w:t>
            </w:r>
          </w:p>
          <w:p w:rsidR="00A4053B" w:rsidRDefault="00E42D52" w:rsidP="00E77D80">
            <w:pPr>
              <w:pStyle w:val="Lijstalinea"/>
              <w:numPr>
                <w:ilvl w:val="0"/>
                <w:numId w:val="31"/>
              </w:numPr>
              <w:ind w:left="426" w:hanging="284"/>
              <w:rPr>
                <w:rFonts w:asciiTheme="minorHAnsi" w:hAnsiTheme="minorHAnsi"/>
                <w:sz w:val="16"/>
                <w:szCs w:val="16"/>
              </w:rPr>
            </w:pPr>
            <w:r>
              <w:rPr>
                <w:rFonts w:asciiTheme="minorHAnsi" w:hAnsiTheme="minorHAnsi"/>
                <w:sz w:val="16"/>
                <w:szCs w:val="16"/>
              </w:rPr>
              <w:t>Dexamethason#</w:t>
            </w:r>
          </w:p>
          <w:p w:rsidR="00E701BD" w:rsidRDefault="00E42D52" w:rsidP="00E77D80">
            <w:pPr>
              <w:pStyle w:val="Lijstalinea"/>
              <w:ind w:left="426" w:hanging="284"/>
              <w:rPr>
                <w:rFonts w:asciiTheme="minorHAnsi" w:hAnsiTheme="minorHAnsi"/>
                <w:sz w:val="16"/>
                <w:szCs w:val="16"/>
              </w:rPr>
            </w:pPr>
          </w:p>
          <w:p w:rsidR="00E701BD" w:rsidRPr="009D729C" w:rsidRDefault="00E42D52" w:rsidP="00E77D80">
            <w:pPr>
              <w:pStyle w:val="Lijstalinea"/>
              <w:numPr>
                <w:ilvl w:val="0"/>
                <w:numId w:val="31"/>
              </w:numPr>
              <w:ind w:left="426" w:hanging="284"/>
              <w:rPr>
                <w:rFonts w:asciiTheme="minorHAnsi" w:hAnsiTheme="minorHAnsi"/>
                <w:sz w:val="16"/>
                <w:szCs w:val="16"/>
              </w:rPr>
            </w:pPr>
            <w:r>
              <w:rPr>
                <w:rFonts w:asciiTheme="minorHAnsi" w:hAnsiTheme="minorHAnsi"/>
                <w:sz w:val="16"/>
                <w:szCs w:val="16"/>
              </w:rPr>
              <w:t>Montelukast o.i.##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7180" w:rsidRPr="004A2ABB" w:rsidRDefault="00E42D52" w:rsidP="00E701BD">
            <w:pPr>
              <w:rPr>
                <w:rFonts w:asciiTheme="minorHAnsi" w:hAnsiTheme="minorHAnsi"/>
                <w:sz w:val="16"/>
                <w:szCs w:val="16"/>
              </w:rPr>
            </w:pPr>
          </w:p>
          <w:p w:rsidR="00ED7180" w:rsidRPr="004A2ABB" w:rsidRDefault="00E42D52" w:rsidP="00E701BD">
            <w:pPr>
              <w:rPr>
                <w:rFonts w:asciiTheme="minorHAnsi" w:hAnsiTheme="minorHAnsi"/>
                <w:sz w:val="16"/>
                <w:szCs w:val="16"/>
              </w:rPr>
            </w:pPr>
          </w:p>
          <w:p w:rsidR="00ED7180" w:rsidRPr="004A2ABB" w:rsidRDefault="00E42D52" w:rsidP="00E701BD">
            <w:pPr>
              <w:rPr>
                <w:rFonts w:asciiTheme="minorHAnsi" w:hAnsiTheme="minorHAnsi"/>
                <w:sz w:val="16"/>
                <w:szCs w:val="16"/>
              </w:rPr>
            </w:pPr>
            <w:r w:rsidRPr="004A2ABB">
              <w:rPr>
                <w:rFonts w:asciiTheme="minorHAnsi" w:hAnsiTheme="minorHAnsi"/>
                <w:sz w:val="16"/>
                <w:szCs w:val="16"/>
              </w:rPr>
              <w:t>1000 mg</w:t>
            </w:r>
          </w:p>
          <w:p w:rsidR="00ED7180" w:rsidRDefault="00E42D52" w:rsidP="00E701BD">
            <w:pPr>
              <w:rPr>
                <w:rFonts w:asciiTheme="minorHAnsi" w:hAnsiTheme="minorHAnsi"/>
                <w:sz w:val="16"/>
                <w:szCs w:val="16"/>
              </w:rPr>
            </w:pPr>
            <w:r>
              <w:rPr>
                <w:rFonts w:asciiTheme="minorHAnsi" w:hAnsiTheme="minorHAnsi"/>
                <w:sz w:val="16"/>
                <w:szCs w:val="16"/>
              </w:rPr>
              <w:t>2 mg</w:t>
            </w:r>
          </w:p>
          <w:p w:rsidR="00A4053B" w:rsidRDefault="00E42D52" w:rsidP="00E701BD">
            <w:pPr>
              <w:rPr>
                <w:rFonts w:asciiTheme="minorHAnsi" w:hAnsiTheme="minorHAnsi"/>
                <w:sz w:val="16"/>
                <w:szCs w:val="16"/>
              </w:rPr>
            </w:pPr>
            <w:r>
              <w:rPr>
                <w:rFonts w:asciiTheme="minorHAnsi" w:hAnsiTheme="minorHAnsi"/>
                <w:sz w:val="16"/>
                <w:szCs w:val="16"/>
              </w:rPr>
              <w:t>40 mg (dag 1)</w:t>
            </w:r>
          </w:p>
          <w:p w:rsidR="00A4053B" w:rsidRDefault="00E42D52" w:rsidP="00E701BD">
            <w:pPr>
              <w:rPr>
                <w:rFonts w:asciiTheme="minorHAnsi" w:hAnsiTheme="minorHAnsi"/>
                <w:sz w:val="16"/>
                <w:szCs w:val="16"/>
              </w:rPr>
            </w:pPr>
            <w:r>
              <w:rPr>
                <w:rFonts w:asciiTheme="minorHAnsi" w:hAnsiTheme="minorHAnsi"/>
                <w:sz w:val="16"/>
                <w:szCs w:val="16"/>
              </w:rPr>
              <w:t>20 mg (dag 15)</w:t>
            </w:r>
          </w:p>
          <w:p w:rsidR="00E701BD" w:rsidRPr="004A2ABB" w:rsidRDefault="00E42D52" w:rsidP="00E701BD">
            <w:pPr>
              <w:rPr>
                <w:rFonts w:asciiTheme="minorHAnsi" w:hAnsiTheme="minorHAnsi"/>
                <w:sz w:val="16"/>
                <w:szCs w:val="16"/>
              </w:rPr>
            </w:pPr>
            <w:r>
              <w:rPr>
                <w:rFonts w:asciiTheme="minorHAnsi" w:hAnsiTheme="minorHAnsi"/>
                <w:sz w:val="16"/>
                <w:szCs w:val="16"/>
              </w:rPr>
              <w:t>10 mg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7180" w:rsidRPr="004A2ABB" w:rsidRDefault="00E42D52" w:rsidP="00E701BD">
            <w:pPr>
              <w:rPr>
                <w:rFonts w:asciiTheme="minorHAnsi" w:hAnsiTheme="minorHAnsi"/>
                <w:sz w:val="16"/>
                <w:szCs w:val="16"/>
              </w:rPr>
            </w:pPr>
          </w:p>
          <w:p w:rsidR="00ED7180" w:rsidRPr="004A2ABB" w:rsidRDefault="00E42D52" w:rsidP="00E701BD">
            <w:pPr>
              <w:rPr>
                <w:rFonts w:asciiTheme="minorHAnsi" w:hAnsiTheme="minorHAnsi"/>
                <w:sz w:val="16"/>
                <w:szCs w:val="16"/>
              </w:rPr>
            </w:pPr>
          </w:p>
          <w:p w:rsidR="00ED7180" w:rsidRPr="004A2ABB" w:rsidRDefault="00E42D52" w:rsidP="00E701BD">
            <w:pPr>
              <w:rPr>
                <w:rFonts w:asciiTheme="minorHAnsi" w:hAnsiTheme="minorHAnsi"/>
                <w:sz w:val="16"/>
                <w:szCs w:val="16"/>
              </w:rPr>
            </w:pPr>
            <w:r w:rsidRPr="004A2ABB">
              <w:rPr>
                <w:rFonts w:asciiTheme="minorHAnsi" w:hAnsiTheme="minorHAnsi"/>
                <w:sz w:val="16"/>
                <w:szCs w:val="16"/>
              </w:rPr>
              <w:t>Oraal</w:t>
            </w:r>
          </w:p>
          <w:p w:rsidR="00ED7180" w:rsidRDefault="00E42D52" w:rsidP="00E701BD">
            <w:pPr>
              <w:rPr>
                <w:rFonts w:asciiTheme="minorHAnsi" w:hAnsiTheme="minorHAnsi"/>
                <w:sz w:val="16"/>
                <w:szCs w:val="16"/>
              </w:rPr>
            </w:pPr>
            <w:r>
              <w:rPr>
                <w:rFonts w:asciiTheme="minorHAnsi" w:hAnsiTheme="minorHAnsi"/>
                <w:sz w:val="16"/>
                <w:szCs w:val="16"/>
              </w:rPr>
              <w:t>Intraveneus</w:t>
            </w:r>
          </w:p>
          <w:p w:rsidR="00A4053B" w:rsidRDefault="00E42D52" w:rsidP="00E701BD">
            <w:pPr>
              <w:rPr>
                <w:rFonts w:asciiTheme="minorHAnsi" w:hAnsiTheme="minorHAnsi"/>
                <w:sz w:val="16"/>
                <w:szCs w:val="16"/>
              </w:rPr>
            </w:pPr>
            <w:r>
              <w:rPr>
                <w:rFonts w:asciiTheme="minorHAnsi" w:hAnsiTheme="minorHAnsi"/>
                <w:sz w:val="16"/>
                <w:szCs w:val="16"/>
              </w:rPr>
              <w:t xml:space="preserve">Intraveneus </w:t>
            </w:r>
          </w:p>
          <w:p w:rsidR="00E701BD" w:rsidRDefault="00E42D52" w:rsidP="00E701BD">
            <w:pPr>
              <w:rPr>
                <w:rFonts w:asciiTheme="minorHAnsi" w:hAnsiTheme="minorHAnsi"/>
                <w:sz w:val="16"/>
                <w:szCs w:val="16"/>
              </w:rPr>
            </w:pPr>
          </w:p>
          <w:p w:rsidR="00AA0675" w:rsidRPr="004A2ABB" w:rsidRDefault="00E42D52" w:rsidP="00E701BD">
            <w:pPr>
              <w:rPr>
                <w:rFonts w:asciiTheme="minorHAnsi" w:hAnsiTheme="minorHAnsi"/>
                <w:sz w:val="16"/>
                <w:szCs w:val="16"/>
              </w:rPr>
            </w:pPr>
            <w:r>
              <w:rPr>
                <w:rFonts w:asciiTheme="minorHAnsi" w:hAnsiTheme="minorHAnsi"/>
                <w:sz w:val="16"/>
                <w:szCs w:val="16"/>
              </w:rPr>
              <w:t>Oraal</w:t>
            </w: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r>
      <w:tr w:rsidR="006A5A75" w:rsidTr="00AA0675">
        <w:trPr>
          <w:trHeight w:val="370"/>
        </w:trPr>
        <w:tc>
          <w:tcPr>
            <w:tcW w:w="20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D7180" w:rsidRPr="004A2ABB" w:rsidRDefault="00E42D52" w:rsidP="00E701BD">
            <w:pPr>
              <w:rPr>
                <w:rFonts w:asciiTheme="minorHAnsi" w:hAnsiTheme="minorHAnsi"/>
                <w:b/>
                <w:sz w:val="16"/>
                <w:szCs w:val="16"/>
              </w:rPr>
            </w:pPr>
            <w:r w:rsidRPr="004A2ABB">
              <w:rPr>
                <w:rFonts w:asciiTheme="minorHAnsi" w:hAnsiTheme="minorHAnsi"/>
                <w:b/>
                <w:sz w:val="16"/>
                <w:szCs w:val="16"/>
              </w:rPr>
              <w:t xml:space="preserve">Anti – Emetica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7180" w:rsidRPr="004A2ABB" w:rsidRDefault="00E42D52" w:rsidP="00E701BD">
            <w:pPr>
              <w:rPr>
                <w:rFonts w:asciiTheme="minorHAnsi" w:hAnsiTheme="minorHAnsi"/>
                <w:sz w:val="16"/>
                <w:szCs w:val="16"/>
              </w:rPr>
            </w:pPr>
            <w:r w:rsidRPr="004A2ABB">
              <w:rPr>
                <w:rFonts w:asciiTheme="minorHAnsi" w:hAnsiTheme="minorHAnsi"/>
                <w:sz w:val="16"/>
                <w:szCs w:val="16"/>
              </w:rPr>
              <w:t xml:space="preserve">Laag </w:t>
            </w:r>
          </w:p>
          <w:p w:rsidR="00ED7180" w:rsidRPr="004A2ABB" w:rsidRDefault="00E42D52" w:rsidP="00E701BD">
            <w:pPr>
              <w:rPr>
                <w:rFonts w:asciiTheme="minorHAnsi" w:hAnsiTheme="minorHAnsi"/>
                <w:sz w:val="16"/>
                <w:szCs w:val="16"/>
              </w:rPr>
            </w:pPr>
            <w:r w:rsidRPr="004A2ABB">
              <w:rPr>
                <w:rFonts w:asciiTheme="minorHAnsi" w:hAnsiTheme="minorHAnsi"/>
                <w:sz w:val="16"/>
                <w:szCs w:val="16"/>
              </w:rPr>
              <w:t>emetogeen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7180" w:rsidRPr="004A2ABB" w:rsidRDefault="00E42D52" w:rsidP="00E701BD">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r>
      <w:tr w:rsidR="006A5A75" w:rsidTr="00AA0675">
        <w:trPr>
          <w:trHeight w:val="370"/>
        </w:trPr>
        <w:tc>
          <w:tcPr>
            <w:tcW w:w="20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D7180" w:rsidRPr="004A2ABB" w:rsidRDefault="00E42D52" w:rsidP="00E701BD">
            <w:pPr>
              <w:rPr>
                <w:rFonts w:asciiTheme="minorHAnsi" w:hAnsiTheme="minorHAnsi"/>
                <w:b/>
                <w:sz w:val="16"/>
                <w:szCs w:val="16"/>
              </w:rPr>
            </w:pPr>
            <w:r w:rsidRPr="004A2ABB">
              <w:rPr>
                <w:rFonts w:asciiTheme="minorHAnsi" w:hAnsiTheme="minorHAnsi"/>
                <w:b/>
                <w:sz w:val="16"/>
                <w:szCs w:val="16"/>
              </w:rPr>
              <w:t>Anti – Emetica thuis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7180" w:rsidRPr="004A2ABB" w:rsidRDefault="00E42D52" w:rsidP="00E701BD">
            <w:pPr>
              <w:rPr>
                <w:rFonts w:asciiTheme="minorHAnsi" w:hAnsiTheme="minorHAnsi"/>
                <w:sz w:val="16"/>
                <w:szCs w:val="16"/>
              </w:rPr>
            </w:pPr>
            <w:r w:rsidRPr="004A2ABB">
              <w:rPr>
                <w:rFonts w:asciiTheme="minorHAnsi" w:hAnsiTheme="minorHAnsi"/>
                <w:sz w:val="16"/>
                <w:szCs w:val="16"/>
              </w:rPr>
              <w:t xml:space="preserve">Laag </w:t>
            </w:r>
          </w:p>
          <w:p w:rsidR="00ED7180" w:rsidRPr="004A2ABB" w:rsidRDefault="00E42D52" w:rsidP="00E701BD">
            <w:pPr>
              <w:rPr>
                <w:rFonts w:asciiTheme="minorHAnsi" w:hAnsiTheme="minorHAnsi"/>
                <w:sz w:val="16"/>
                <w:szCs w:val="16"/>
              </w:rPr>
            </w:pPr>
            <w:r w:rsidRPr="004A2ABB">
              <w:rPr>
                <w:rFonts w:asciiTheme="minorHAnsi" w:hAnsiTheme="minorHAnsi"/>
                <w:sz w:val="16"/>
                <w:szCs w:val="16"/>
              </w:rPr>
              <w:t>emetogeen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7180" w:rsidRPr="004A2ABB" w:rsidRDefault="00E42D52" w:rsidP="00E701BD">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ED7180" w:rsidRPr="004A2ABB" w:rsidRDefault="00E42D52" w:rsidP="00023EAC">
            <w:pPr>
              <w:rPr>
                <w:rFonts w:asciiTheme="minorHAnsi" w:hAnsiTheme="minorHAnsi"/>
                <w:sz w:val="16"/>
                <w:szCs w:val="16"/>
              </w:rPr>
            </w:pPr>
          </w:p>
        </w:tc>
      </w:tr>
    </w:tbl>
    <w:p w:rsidR="009D729C" w:rsidRPr="00AA0675" w:rsidRDefault="00E42D52" w:rsidP="00195C69">
      <w:pPr>
        <w:pStyle w:val="Geenafstand"/>
        <w:rPr>
          <w:rFonts w:asciiTheme="minorHAnsi" w:hAnsiTheme="minorHAnsi"/>
          <w:sz w:val="16"/>
        </w:rPr>
      </w:pPr>
      <w:r w:rsidRPr="00AA0675">
        <w:rPr>
          <w:rFonts w:asciiTheme="minorHAnsi" w:hAnsiTheme="minorHAnsi"/>
          <w:sz w:val="16"/>
        </w:rPr>
        <w:t xml:space="preserve"># indien toediening daratumumab: dexamethason 1 uur voorafgaand aan daratumumab infusie (intraveneus) </w:t>
      </w:r>
    </w:p>
    <w:p w:rsidR="00023EAC" w:rsidRDefault="00E42D52" w:rsidP="00195C69">
      <w:pPr>
        <w:pStyle w:val="Geenafstand"/>
        <w:rPr>
          <w:rFonts w:asciiTheme="minorHAnsi" w:hAnsiTheme="minorHAnsi" w:cs="Arial"/>
          <w:color w:val="000000"/>
          <w:sz w:val="16"/>
        </w:rPr>
      </w:pPr>
      <w:r w:rsidRPr="00AA0675">
        <w:rPr>
          <w:rFonts w:asciiTheme="minorHAnsi" w:hAnsiTheme="minorHAnsi"/>
          <w:sz w:val="16"/>
        </w:rPr>
        <w:t xml:space="preserve">* </w:t>
      </w:r>
      <w:r w:rsidRPr="00AA0675">
        <w:rPr>
          <w:rFonts w:asciiTheme="minorHAnsi" w:hAnsiTheme="minorHAnsi" w:cs="Arial"/>
          <w:color w:val="000000"/>
          <w:sz w:val="16"/>
        </w:rPr>
        <w:t>Trombose profylaxe: carbasalaatcalcium (1 dd</w:t>
      </w:r>
      <w:r w:rsidRPr="00AA0675">
        <w:rPr>
          <w:rFonts w:asciiTheme="minorHAnsi" w:hAnsiTheme="minorHAnsi" w:cs="Arial"/>
          <w:color w:val="000000"/>
          <w:sz w:val="16"/>
        </w:rPr>
        <w:t xml:space="preserve"> 100 mg) tenzij tevens andere risicofactoren voor trombose, dan laag moleculair heparine LMWH (fraxiparine 2850 IE=0,3 ml per dag sc, &gt; 90 kg 5700 IE=0,6 ml). </w:t>
      </w:r>
    </w:p>
    <w:p w:rsidR="00E77D80" w:rsidRPr="00E77D80" w:rsidRDefault="00E42D52" w:rsidP="00E77D80">
      <w:pPr>
        <w:pStyle w:val="Geenafstand"/>
        <w:rPr>
          <w:rFonts w:asciiTheme="minorHAnsi" w:hAnsiTheme="minorHAnsi" w:cs="Arial"/>
          <w:color w:val="000000"/>
          <w:sz w:val="16"/>
        </w:rPr>
      </w:pPr>
      <w:r w:rsidRPr="00E77D80">
        <w:rPr>
          <w:rFonts w:asciiTheme="minorHAnsi" w:hAnsiTheme="minorHAnsi" w:cs="Arial"/>
          <w:color w:val="000000"/>
          <w:sz w:val="16"/>
        </w:rPr>
        <w:t>## Montelukast is verplicht bij C1D1 en optioneel gedurende de verdere toedieningen per order be</w:t>
      </w:r>
      <w:r w:rsidRPr="00E77D80">
        <w:rPr>
          <w:rFonts w:asciiTheme="minorHAnsi" w:hAnsiTheme="minorHAnsi" w:cs="Arial"/>
          <w:color w:val="000000"/>
          <w:sz w:val="16"/>
        </w:rPr>
        <w:t>handelend arts.</w:t>
      </w:r>
    </w:p>
    <w:p w:rsidR="00E77D80" w:rsidRPr="00AA0675" w:rsidRDefault="00E42D52" w:rsidP="00195C69">
      <w:pPr>
        <w:pStyle w:val="Geenafstand"/>
        <w:rPr>
          <w:rFonts w:asciiTheme="minorHAnsi" w:hAnsiTheme="minorHAnsi" w:cs="Arial"/>
          <w:color w:val="000000"/>
          <w:sz w:val="16"/>
        </w:rPr>
      </w:pPr>
    </w:p>
    <w:p w:rsidR="00195C69" w:rsidRDefault="00E42D52" w:rsidP="00195C69">
      <w:pPr>
        <w:pStyle w:val="Geenafstand"/>
        <w:rPr>
          <w:rFonts w:asciiTheme="minorHAnsi" w:hAnsiTheme="minorHAnsi" w:cs="Arial"/>
          <w:color w:val="000000"/>
          <w:sz w:val="18"/>
        </w:rPr>
      </w:pPr>
    </w:p>
    <w:p w:rsidR="00ED7180" w:rsidRDefault="00E42D52" w:rsidP="00195C69">
      <w:pPr>
        <w:pStyle w:val="Geenafstand"/>
        <w:rPr>
          <w:rFonts w:asciiTheme="minorHAnsi" w:hAnsiTheme="minorHAnsi"/>
          <w:b/>
          <w:sz w:val="20"/>
        </w:rPr>
      </w:pPr>
      <w:r w:rsidRPr="00195C69">
        <w:rPr>
          <w:rFonts w:asciiTheme="minorHAnsi" w:hAnsiTheme="minorHAnsi"/>
          <w:b/>
          <w:sz w:val="20"/>
        </w:rPr>
        <w:lastRenderedPageBreak/>
        <w:t>Consolidatiefase</w:t>
      </w:r>
      <w:r>
        <w:rPr>
          <w:rFonts w:asciiTheme="minorHAnsi" w:hAnsiTheme="minorHAnsi"/>
          <w:b/>
          <w:sz w:val="20"/>
        </w:rPr>
        <w:t xml:space="preserve"> kuur 1 en 2</w:t>
      </w:r>
    </w:p>
    <w:p w:rsidR="00195C69" w:rsidRPr="00195C69" w:rsidRDefault="00E42D52" w:rsidP="00195C69">
      <w:pPr>
        <w:pStyle w:val="Geenafstand"/>
        <w:rPr>
          <w:rFonts w:asciiTheme="minorHAnsi" w:hAnsiTheme="minorHAnsi"/>
          <w:b/>
          <w:sz w:val="20"/>
        </w:rPr>
      </w:pPr>
    </w:p>
    <w:tbl>
      <w:tblPr>
        <w:tblStyle w:val="Tabelraster"/>
        <w:tblW w:w="15417" w:type="dxa"/>
        <w:tblLayout w:type="fixed"/>
        <w:tblLook w:val="04A0" w:firstRow="1" w:lastRow="0" w:firstColumn="1" w:lastColumn="0" w:noHBand="0" w:noVBand="1"/>
      </w:tblPr>
      <w:tblGrid>
        <w:gridCol w:w="2093"/>
        <w:gridCol w:w="1276"/>
        <w:gridCol w:w="1417"/>
        <w:gridCol w:w="379"/>
        <w:gridCol w:w="380"/>
        <w:gridCol w:w="380"/>
        <w:gridCol w:w="379"/>
        <w:gridCol w:w="380"/>
        <w:gridCol w:w="380"/>
        <w:gridCol w:w="379"/>
        <w:gridCol w:w="380"/>
        <w:gridCol w:w="380"/>
        <w:gridCol w:w="379"/>
        <w:gridCol w:w="380"/>
        <w:gridCol w:w="380"/>
        <w:gridCol w:w="379"/>
        <w:gridCol w:w="380"/>
        <w:gridCol w:w="380"/>
        <w:gridCol w:w="379"/>
        <w:gridCol w:w="380"/>
        <w:gridCol w:w="380"/>
        <w:gridCol w:w="379"/>
        <w:gridCol w:w="380"/>
        <w:gridCol w:w="380"/>
        <w:gridCol w:w="379"/>
        <w:gridCol w:w="380"/>
        <w:gridCol w:w="380"/>
        <w:gridCol w:w="379"/>
        <w:gridCol w:w="380"/>
        <w:gridCol w:w="380"/>
        <w:gridCol w:w="380"/>
      </w:tblGrid>
      <w:tr w:rsidR="006A5A75" w:rsidTr="00AA0675">
        <w:trPr>
          <w:trHeight w:val="370"/>
        </w:trPr>
        <w:tc>
          <w:tcPr>
            <w:tcW w:w="20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A0675" w:rsidRPr="004A2ABB" w:rsidRDefault="00E42D52" w:rsidP="00AA0675">
            <w:pPr>
              <w:rPr>
                <w:rFonts w:asciiTheme="minorHAnsi" w:hAnsiTheme="minorHAnsi"/>
                <w:b/>
                <w:sz w:val="16"/>
                <w:szCs w:val="16"/>
              </w:rPr>
            </w:pPr>
            <w:r w:rsidRPr="004A2ABB">
              <w:rPr>
                <w:rFonts w:asciiTheme="minorHAnsi" w:hAnsiTheme="minorHAnsi"/>
                <w:b/>
                <w:sz w:val="16"/>
                <w:szCs w:val="16"/>
              </w:rPr>
              <w:t>Medicatie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A0675" w:rsidRPr="004A2ABB" w:rsidRDefault="00E42D52" w:rsidP="00AA0675">
            <w:pPr>
              <w:rPr>
                <w:rFonts w:asciiTheme="minorHAnsi" w:hAnsiTheme="minorHAnsi"/>
                <w:b/>
                <w:sz w:val="16"/>
                <w:szCs w:val="16"/>
              </w:rPr>
            </w:pPr>
            <w:r w:rsidRPr="004A2ABB">
              <w:rPr>
                <w:rFonts w:asciiTheme="minorHAnsi" w:hAnsiTheme="minorHAnsi"/>
                <w:b/>
                <w:sz w:val="16"/>
                <w:szCs w:val="16"/>
              </w:rPr>
              <w:t>Dosering</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A0675" w:rsidRPr="004A2ABB" w:rsidRDefault="00E42D52" w:rsidP="00AA0675">
            <w:pPr>
              <w:rPr>
                <w:rFonts w:asciiTheme="minorHAnsi" w:hAnsiTheme="minorHAnsi"/>
                <w:b/>
                <w:sz w:val="16"/>
                <w:szCs w:val="16"/>
              </w:rPr>
            </w:pPr>
            <w:r w:rsidRPr="004A2ABB">
              <w:rPr>
                <w:rFonts w:asciiTheme="minorHAnsi" w:hAnsiTheme="minorHAnsi"/>
                <w:b/>
                <w:sz w:val="16"/>
                <w:szCs w:val="16"/>
              </w:rPr>
              <w:t>Toedieningswijze</w:t>
            </w:r>
          </w:p>
        </w:tc>
        <w:tc>
          <w:tcPr>
            <w:tcW w:w="10631" w:type="dxa"/>
            <w:gridSpan w:val="2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Dag/dagen</w:t>
            </w:r>
          </w:p>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 xml:space="preserve">1x / 28 dagen </w:t>
            </w:r>
          </w:p>
        </w:tc>
      </w:tr>
      <w:tr w:rsidR="006A5A75" w:rsidTr="00AA0675">
        <w:trPr>
          <w:trHeight w:val="370"/>
        </w:trPr>
        <w:tc>
          <w:tcPr>
            <w:tcW w:w="478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A0675" w:rsidRPr="004A2ABB" w:rsidRDefault="00E42D52" w:rsidP="00AA0675">
            <w:pPr>
              <w:rPr>
                <w:rFonts w:asciiTheme="minorHAnsi" w:hAnsiTheme="minorHAnsi"/>
                <w:sz w:val="16"/>
                <w:szCs w:val="16"/>
              </w:rPr>
            </w:pPr>
            <w:r w:rsidRPr="004A2ABB">
              <w:rPr>
                <w:rFonts w:asciiTheme="minorHAnsi" w:hAnsiTheme="minorHAnsi"/>
                <w:b/>
                <w:sz w:val="16"/>
                <w:szCs w:val="16"/>
              </w:rPr>
              <w:t>Chemotherapie</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1</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2</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3</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4</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5</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6</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7</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8</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9</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10</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11</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12</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13</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14</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15</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16</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18</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19</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20</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21</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23</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24</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b/>
                <w:sz w:val="16"/>
                <w:szCs w:val="16"/>
              </w:rPr>
            </w:pPr>
            <w:r>
              <w:rPr>
                <w:rFonts w:asciiTheme="minorHAnsi" w:hAnsiTheme="minorHAnsi"/>
                <w:b/>
                <w:sz w:val="16"/>
                <w:szCs w:val="16"/>
              </w:rPr>
              <w:t>25</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b/>
                <w:sz w:val="16"/>
                <w:szCs w:val="16"/>
              </w:rPr>
            </w:pPr>
            <w:r>
              <w:rPr>
                <w:rFonts w:asciiTheme="minorHAnsi" w:hAnsiTheme="minorHAnsi"/>
                <w:b/>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Default="00E42D52" w:rsidP="00A15780">
            <w:pPr>
              <w:rPr>
                <w:rFonts w:asciiTheme="minorHAnsi" w:hAnsiTheme="minorHAnsi"/>
                <w:b/>
                <w:sz w:val="16"/>
                <w:szCs w:val="16"/>
              </w:rPr>
            </w:pPr>
            <w:r>
              <w:rPr>
                <w:rFonts w:asciiTheme="minorHAnsi" w:hAnsiTheme="minorHAnsi"/>
                <w:b/>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Default="00E42D52" w:rsidP="00A15780">
            <w:pPr>
              <w:rPr>
                <w:rFonts w:asciiTheme="minorHAnsi" w:hAnsiTheme="minorHAnsi"/>
                <w:b/>
                <w:sz w:val="16"/>
                <w:szCs w:val="16"/>
              </w:rPr>
            </w:pPr>
            <w:r>
              <w:rPr>
                <w:rFonts w:asciiTheme="minorHAnsi" w:hAnsiTheme="minorHAnsi"/>
                <w:b/>
                <w:sz w:val="16"/>
                <w:szCs w:val="16"/>
              </w:rPr>
              <w:t>28</w:t>
            </w:r>
          </w:p>
        </w:tc>
      </w:tr>
      <w:tr w:rsidR="006A5A75" w:rsidTr="00AA0675">
        <w:trPr>
          <w:trHeight w:val="3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9D729C" w:rsidRPr="004A2ABB" w:rsidRDefault="00E42D52" w:rsidP="00AA0675">
            <w:pPr>
              <w:rPr>
                <w:rFonts w:asciiTheme="minorHAnsi" w:hAnsiTheme="minorHAnsi"/>
                <w:sz w:val="16"/>
                <w:szCs w:val="16"/>
              </w:rPr>
            </w:pPr>
            <w:r w:rsidRPr="004A2ABB">
              <w:rPr>
                <w:rFonts w:asciiTheme="minorHAnsi" w:hAnsiTheme="minorHAnsi"/>
                <w:sz w:val="16"/>
                <w:szCs w:val="16"/>
              </w:rPr>
              <w:t>Indien arm B: Studiemedicatie:</w:t>
            </w:r>
          </w:p>
          <w:p w:rsidR="009D729C" w:rsidRPr="004A2ABB" w:rsidRDefault="00E42D52" w:rsidP="00AA0675">
            <w:pPr>
              <w:rPr>
                <w:rFonts w:asciiTheme="minorHAnsi" w:hAnsiTheme="minorHAnsi"/>
                <w:sz w:val="16"/>
                <w:szCs w:val="16"/>
              </w:rPr>
            </w:pPr>
            <w:r>
              <w:rPr>
                <w:rFonts w:asciiTheme="minorHAnsi" w:hAnsiTheme="minorHAnsi"/>
                <w:sz w:val="16"/>
                <w:szCs w:val="16"/>
              </w:rPr>
              <w:t xml:space="preserve">Daratumumab </w:t>
            </w:r>
            <w:r w:rsidRPr="004A2ABB">
              <w:rPr>
                <w:rFonts w:asciiTheme="minorHAnsi" w:hAnsiTheme="minorHAnsi"/>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29C" w:rsidRPr="004A2ABB" w:rsidRDefault="00E42D52" w:rsidP="00AA0675">
            <w:pPr>
              <w:rPr>
                <w:rFonts w:asciiTheme="minorHAnsi" w:hAnsiTheme="minorHAnsi"/>
                <w:sz w:val="16"/>
                <w:szCs w:val="16"/>
              </w:rPr>
            </w:pPr>
            <w:r w:rsidRPr="004A2ABB">
              <w:rPr>
                <w:rFonts w:asciiTheme="minorHAnsi" w:hAnsiTheme="minorHAnsi"/>
                <w:sz w:val="16"/>
                <w:szCs w:val="16"/>
              </w:rPr>
              <w:t>1 dd 16 mg/kg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29C" w:rsidRPr="004A2ABB" w:rsidRDefault="00E42D52" w:rsidP="00AA0675">
            <w:pPr>
              <w:rPr>
                <w:rFonts w:asciiTheme="minorHAnsi" w:hAnsiTheme="minorHAnsi"/>
                <w:sz w:val="16"/>
                <w:szCs w:val="16"/>
              </w:rPr>
            </w:pPr>
            <w:r w:rsidRPr="004A2ABB">
              <w:rPr>
                <w:rFonts w:asciiTheme="minorHAnsi" w:hAnsiTheme="minorHAnsi"/>
                <w:sz w:val="16"/>
                <w:szCs w:val="16"/>
              </w:rPr>
              <w:t xml:space="preserve">Intraveneus </w:t>
            </w: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auto"/>
          </w:tcPr>
          <w:p w:rsidR="009D729C" w:rsidRPr="004A2ABB" w:rsidRDefault="00E42D52" w:rsidP="00A15780">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b/>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auto"/>
          </w:tcPr>
          <w:p w:rsidR="009D729C" w:rsidRPr="004A2ABB" w:rsidRDefault="00E42D52" w:rsidP="00A15780">
            <w:pPr>
              <w:rPr>
                <w:rFonts w:asciiTheme="minorHAnsi" w:hAnsiTheme="minorHAnsi"/>
                <w:b/>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rsidR="009D729C" w:rsidRPr="004A2ABB" w:rsidRDefault="00E42D52" w:rsidP="00A15780">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r>
      <w:tr w:rsidR="006A5A75" w:rsidTr="00AA0675">
        <w:trPr>
          <w:trHeight w:val="370"/>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729C" w:rsidRPr="004A2ABB" w:rsidRDefault="00E42D52" w:rsidP="00AA0675">
            <w:pPr>
              <w:rPr>
                <w:rFonts w:asciiTheme="minorHAnsi" w:hAnsiTheme="minorHAnsi"/>
                <w:sz w:val="16"/>
                <w:szCs w:val="16"/>
              </w:rPr>
            </w:pPr>
            <w:r w:rsidRPr="004A2ABB">
              <w:rPr>
                <w:rFonts w:asciiTheme="minorHAnsi" w:hAnsiTheme="minorHAnsi"/>
                <w:sz w:val="16"/>
                <w:szCs w:val="16"/>
              </w:rPr>
              <w:t>Bortezomib</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729C" w:rsidRPr="004A2ABB" w:rsidRDefault="00E42D52" w:rsidP="00AA0675">
            <w:pPr>
              <w:rPr>
                <w:rFonts w:asciiTheme="minorHAnsi" w:hAnsiTheme="minorHAnsi"/>
                <w:sz w:val="16"/>
                <w:szCs w:val="16"/>
              </w:rPr>
            </w:pPr>
            <w:r w:rsidRPr="004A2ABB">
              <w:rPr>
                <w:rFonts w:asciiTheme="minorHAnsi" w:hAnsiTheme="minorHAnsi"/>
                <w:sz w:val="16"/>
                <w:szCs w:val="16"/>
              </w:rPr>
              <w:t>1 dd 1.3 mg/m²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729C" w:rsidRPr="004A2ABB" w:rsidRDefault="00E42D52" w:rsidP="00AA0675">
            <w:pPr>
              <w:rPr>
                <w:rFonts w:asciiTheme="minorHAnsi" w:hAnsiTheme="minorHAnsi"/>
                <w:sz w:val="16"/>
                <w:szCs w:val="16"/>
              </w:rPr>
            </w:pPr>
            <w:r w:rsidRPr="004A2ABB">
              <w:rPr>
                <w:rFonts w:asciiTheme="minorHAnsi" w:hAnsiTheme="minorHAnsi"/>
                <w:sz w:val="16"/>
                <w:szCs w:val="16"/>
              </w:rPr>
              <w:t>Subcutaan</w:t>
            </w: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r>
      <w:tr w:rsidR="006A5A75" w:rsidTr="00AA0675">
        <w:trPr>
          <w:trHeight w:val="370"/>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29C" w:rsidRDefault="00E42D52" w:rsidP="00AA0675">
            <w:pPr>
              <w:rPr>
                <w:rFonts w:asciiTheme="minorHAnsi" w:hAnsiTheme="minorHAnsi"/>
                <w:sz w:val="16"/>
                <w:szCs w:val="16"/>
              </w:rPr>
            </w:pPr>
            <w:r>
              <w:rPr>
                <w:rFonts w:asciiTheme="minorHAnsi" w:hAnsiTheme="minorHAnsi"/>
                <w:sz w:val="16"/>
                <w:szCs w:val="16"/>
              </w:rPr>
              <w:t>Dexamethason#</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29C" w:rsidRPr="004A2ABB" w:rsidRDefault="00E42D52" w:rsidP="00AA0675">
            <w:pPr>
              <w:rPr>
                <w:rFonts w:asciiTheme="minorHAnsi" w:hAnsiTheme="minorHAnsi"/>
                <w:sz w:val="16"/>
                <w:szCs w:val="16"/>
              </w:rPr>
            </w:pPr>
            <w:r>
              <w:rPr>
                <w:rFonts w:asciiTheme="minorHAnsi" w:hAnsiTheme="minorHAnsi"/>
                <w:sz w:val="16"/>
                <w:szCs w:val="16"/>
              </w:rPr>
              <w:t>1 dd 20 mg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29C" w:rsidRPr="004A2ABB" w:rsidRDefault="00E42D52" w:rsidP="00AA0675">
            <w:pPr>
              <w:rPr>
                <w:rFonts w:asciiTheme="minorHAnsi" w:hAnsiTheme="minorHAnsi"/>
                <w:sz w:val="16"/>
                <w:szCs w:val="16"/>
              </w:rPr>
            </w:pPr>
            <w:r>
              <w:rPr>
                <w:rFonts w:asciiTheme="minorHAnsi" w:hAnsiTheme="minorHAnsi"/>
                <w:sz w:val="16"/>
                <w:szCs w:val="16"/>
              </w:rPr>
              <w:t xml:space="preserve">Oraal </w:t>
            </w: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tcPr>
          <w:p w:rsidR="009D729C" w:rsidRPr="004A2ABB" w:rsidRDefault="00E42D52" w:rsidP="00A15780">
            <w:pPr>
              <w:rPr>
                <w:rFonts w:asciiTheme="minorHAnsi" w:hAnsiTheme="minorHAnsi"/>
                <w:sz w:val="16"/>
                <w:szCs w:val="16"/>
              </w:rPr>
            </w:pPr>
          </w:p>
        </w:tc>
      </w:tr>
      <w:tr w:rsidR="006A5A75" w:rsidTr="00AA0675">
        <w:trPr>
          <w:trHeight w:val="370"/>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729C" w:rsidRPr="004A2ABB" w:rsidRDefault="00E42D52" w:rsidP="00AA0675">
            <w:pPr>
              <w:rPr>
                <w:rFonts w:asciiTheme="minorHAnsi" w:hAnsiTheme="minorHAnsi"/>
                <w:sz w:val="16"/>
                <w:szCs w:val="16"/>
              </w:rPr>
            </w:pPr>
            <w:r w:rsidRPr="004A2ABB">
              <w:rPr>
                <w:rFonts w:ascii="Calibri" w:hAnsi="Calibri"/>
                <w:sz w:val="16"/>
                <w:szCs w:val="16"/>
              </w:rPr>
              <w:t>Thalidomide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729C" w:rsidRPr="004A2ABB" w:rsidRDefault="00E42D52" w:rsidP="00AA0675">
            <w:pPr>
              <w:rPr>
                <w:rFonts w:asciiTheme="minorHAnsi" w:hAnsiTheme="minorHAnsi"/>
                <w:sz w:val="16"/>
                <w:szCs w:val="16"/>
              </w:rPr>
            </w:pPr>
            <w:r w:rsidRPr="004A2ABB">
              <w:rPr>
                <w:rFonts w:ascii="Calibri" w:hAnsi="Calibri"/>
                <w:sz w:val="16"/>
                <w:szCs w:val="16"/>
              </w:rPr>
              <w:t xml:space="preserve">1 dd 100 mg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729C" w:rsidRPr="004A2ABB" w:rsidRDefault="00E42D52" w:rsidP="00AA0675">
            <w:pPr>
              <w:rPr>
                <w:rFonts w:asciiTheme="minorHAnsi" w:hAnsiTheme="minorHAnsi"/>
                <w:sz w:val="16"/>
                <w:szCs w:val="16"/>
              </w:rPr>
            </w:pPr>
            <w:r w:rsidRPr="004A2ABB">
              <w:rPr>
                <w:rFonts w:ascii="Calibri" w:hAnsi="Calibri"/>
                <w:sz w:val="16"/>
                <w:szCs w:val="16"/>
              </w:rPr>
              <w:t>Oraal</w:t>
            </w: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r>
      <w:tr w:rsidR="006A5A75" w:rsidTr="00AA0675">
        <w:trPr>
          <w:trHeight w:val="370"/>
        </w:trPr>
        <w:tc>
          <w:tcPr>
            <w:tcW w:w="478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A0675" w:rsidRPr="004A2ABB" w:rsidRDefault="00E42D52" w:rsidP="00AA0675">
            <w:pPr>
              <w:rPr>
                <w:rFonts w:asciiTheme="minorHAnsi" w:hAnsiTheme="minorHAnsi"/>
                <w:sz w:val="16"/>
                <w:szCs w:val="16"/>
              </w:rPr>
            </w:pPr>
            <w:r w:rsidRPr="004A2ABB">
              <w:rPr>
                <w:rFonts w:asciiTheme="minorHAnsi" w:hAnsiTheme="minorHAnsi"/>
                <w:b/>
                <w:sz w:val="16"/>
                <w:szCs w:val="16"/>
              </w:rPr>
              <w:t>Ondersteunende medicatie</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r>
      <w:tr w:rsidR="006A5A75" w:rsidTr="00AA0675">
        <w:trPr>
          <w:trHeight w:val="370"/>
        </w:trPr>
        <w:tc>
          <w:tcPr>
            <w:tcW w:w="2093" w:type="dxa"/>
            <w:tcBorders>
              <w:top w:val="single" w:sz="4" w:space="0" w:color="auto"/>
              <w:left w:val="single" w:sz="4" w:space="0" w:color="auto"/>
              <w:bottom w:val="single" w:sz="4" w:space="0" w:color="auto"/>
              <w:right w:val="single" w:sz="4" w:space="0" w:color="auto"/>
            </w:tcBorders>
            <w:vAlign w:val="center"/>
            <w:hideMark/>
          </w:tcPr>
          <w:p w:rsidR="009D729C" w:rsidRPr="004A2ABB" w:rsidRDefault="00E42D52" w:rsidP="00AA0675">
            <w:pPr>
              <w:rPr>
                <w:rFonts w:asciiTheme="minorHAnsi" w:hAnsiTheme="minorHAnsi"/>
                <w:sz w:val="16"/>
                <w:szCs w:val="16"/>
              </w:rPr>
            </w:pPr>
            <w:r w:rsidRPr="004A2ABB">
              <w:rPr>
                <w:rFonts w:asciiTheme="minorHAnsi" w:hAnsiTheme="minorHAnsi"/>
                <w:sz w:val="16"/>
                <w:szCs w:val="16"/>
              </w:rPr>
              <w:t>Valaciclovir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729C" w:rsidRPr="004A2ABB" w:rsidRDefault="00E42D52" w:rsidP="00AA0675">
            <w:pPr>
              <w:rPr>
                <w:rFonts w:asciiTheme="minorHAnsi" w:hAnsiTheme="minorHAnsi"/>
                <w:sz w:val="16"/>
                <w:szCs w:val="16"/>
              </w:rPr>
            </w:pPr>
            <w:r w:rsidRPr="004A2ABB">
              <w:rPr>
                <w:rFonts w:asciiTheme="minorHAnsi" w:hAnsiTheme="minorHAnsi"/>
                <w:sz w:val="16"/>
                <w:szCs w:val="16"/>
              </w:rPr>
              <w:t>2 dd 500 mg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729C" w:rsidRPr="004A2ABB" w:rsidRDefault="00E42D52" w:rsidP="00AA0675">
            <w:pPr>
              <w:rPr>
                <w:rFonts w:asciiTheme="minorHAnsi" w:hAnsiTheme="minorHAnsi"/>
                <w:sz w:val="16"/>
                <w:szCs w:val="16"/>
              </w:rPr>
            </w:pPr>
            <w:r w:rsidRPr="004A2ABB">
              <w:rPr>
                <w:rFonts w:asciiTheme="minorHAnsi" w:hAnsiTheme="minorHAnsi"/>
                <w:sz w:val="16"/>
                <w:szCs w:val="16"/>
              </w:rPr>
              <w:t>Oraal (continu)</w:t>
            </w: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r>
      <w:tr w:rsidR="006A5A75" w:rsidTr="00AA0675">
        <w:trPr>
          <w:trHeight w:val="370"/>
        </w:trPr>
        <w:tc>
          <w:tcPr>
            <w:tcW w:w="2093" w:type="dxa"/>
            <w:tcBorders>
              <w:top w:val="single" w:sz="4" w:space="0" w:color="auto"/>
              <w:left w:val="single" w:sz="4" w:space="0" w:color="auto"/>
              <w:bottom w:val="single" w:sz="4" w:space="0" w:color="auto"/>
              <w:right w:val="single" w:sz="4" w:space="0" w:color="auto"/>
            </w:tcBorders>
            <w:vAlign w:val="center"/>
            <w:hideMark/>
          </w:tcPr>
          <w:p w:rsidR="009D729C" w:rsidRPr="004A2ABB" w:rsidRDefault="00E42D52" w:rsidP="00AA0675">
            <w:pPr>
              <w:rPr>
                <w:rFonts w:asciiTheme="minorHAnsi" w:hAnsiTheme="minorHAnsi"/>
                <w:sz w:val="16"/>
                <w:szCs w:val="16"/>
              </w:rPr>
            </w:pPr>
            <w:r w:rsidRPr="004A2ABB">
              <w:rPr>
                <w:rFonts w:asciiTheme="minorHAnsi" w:hAnsiTheme="minorHAnsi"/>
                <w:sz w:val="16"/>
                <w:szCs w:val="16"/>
              </w:rPr>
              <w:t>Cotrimoxazol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729C" w:rsidRPr="004A2ABB" w:rsidRDefault="00E42D52" w:rsidP="00AA0675">
            <w:pPr>
              <w:rPr>
                <w:rFonts w:asciiTheme="minorHAnsi" w:hAnsiTheme="minorHAnsi"/>
                <w:sz w:val="16"/>
                <w:szCs w:val="16"/>
              </w:rPr>
            </w:pPr>
            <w:r w:rsidRPr="004A2ABB">
              <w:rPr>
                <w:rFonts w:asciiTheme="minorHAnsi" w:hAnsiTheme="minorHAnsi"/>
                <w:sz w:val="16"/>
                <w:szCs w:val="16"/>
              </w:rPr>
              <w:t>1 dd 480 mg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729C" w:rsidRPr="004A2ABB" w:rsidRDefault="00E42D52" w:rsidP="00AA0675">
            <w:pPr>
              <w:rPr>
                <w:rFonts w:asciiTheme="minorHAnsi" w:hAnsiTheme="minorHAnsi"/>
                <w:sz w:val="16"/>
                <w:szCs w:val="16"/>
              </w:rPr>
            </w:pPr>
            <w:r w:rsidRPr="004A2ABB">
              <w:rPr>
                <w:rFonts w:asciiTheme="minorHAnsi" w:hAnsiTheme="minorHAnsi"/>
                <w:sz w:val="16"/>
                <w:szCs w:val="16"/>
              </w:rPr>
              <w:t>Oraal (continu)</w:t>
            </w: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r>
      <w:tr w:rsidR="006A5A75" w:rsidTr="00AA0675">
        <w:trPr>
          <w:trHeight w:val="370"/>
        </w:trPr>
        <w:tc>
          <w:tcPr>
            <w:tcW w:w="2093" w:type="dxa"/>
            <w:tcBorders>
              <w:top w:val="single" w:sz="4" w:space="0" w:color="auto"/>
              <w:left w:val="single" w:sz="4" w:space="0" w:color="auto"/>
              <w:bottom w:val="single" w:sz="4" w:space="0" w:color="auto"/>
              <w:right w:val="single" w:sz="4" w:space="0" w:color="auto"/>
            </w:tcBorders>
            <w:vAlign w:val="center"/>
            <w:hideMark/>
          </w:tcPr>
          <w:p w:rsidR="009D729C" w:rsidRPr="004A2ABB" w:rsidRDefault="00E42D52" w:rsidP="00AA0675">
            <w:pPr>
              <w:rPr>
                <w:rFonts w:asciiTheme="minorHAnsi" w:hAnsiTheme="minorHAnsi"/>
                <w:sz w:val="16"/>
                <w:szCs w:val="16"/>
              </w:rPr>
            </w:pPr>
            <w:r>
              <w:rPr>
                <w:rFonts w:ascii="Calibri" w:hAnsi="Calibri"/>
                <w:sz w:val="16"/>
                <w:szCs w:val="16"/>
              </w:rPr>
              <w:t>Tromboseprofylaxe*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29C" w:rsidRPr="004A2ABB" w:rsidRDefault="00E42D52" w:rsidP="00AA0675">
            <w:pP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729C" w:rsidRPr="004A2ABB" w:rsidRDefault="00E42D52" w:rsidP="00AA0675">
            <w:pPr>
              <w:rPr>
                <w:rFonts w:asciiTheme="minorHAnsi" w:hAnsiTheme="minorHAnsi"/>
                <w:sz w:val="16"/>
                <w:szCs w:val="16"/>
              </w:rPr>
            </w:pPr>
            <w:r w:rsidRPr="004A2ABB">
              <w:rPr>
                <w:rFonts w:ascii="Calibri" w:hAnsi="Calibri"/>
                <w:sz w:val="16"/>
                <w:szCs w:val="16"/>
              </w:rPr>
              <w:t xml:space="preserve">Oraal/subcutaan </w:t>
            </w: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r>
      <w:tr w:rsidR="006A5A75" w:rsidTr="00AA0675">
        <w:trPr>
          <w:trHeight w:val="370"/>
        </w:trPr>
        <w:tc>
          <w:tcPr>
            <w:tcW w:w="2093" w:type="dxa"/>
            <w:tcBorders>
              <w:top w:val="single" w:sz="4" w:space="0" w:color="auto"/>
              <w:left w:val="single" w:sz="4" w:space="0" w:color="auto"/>
              <w:bottom w:val="single" w:sz="4" w:space="0" w:color="auto"/>
              <w:right w:val="single" w:sz="4" w:space="0" w:color="auto"/>
            </w:tcBorders>
            <w:vAlign w:val="center"/>
            <w:hideMark/>
          </w:tcPr>
          <w:p w:rsidR="009D729C" w:rsidRPr="004A2ABB" w:rsidRDefault="00E42D52" w:rsidP="00AA0675">
            <w:pPr>
              <w:rPr>
                <w:rFonts w:asciiTheme="minorHAnsi" w:hAnsiTheme="minorHAnsi"/>
                <w:sz w:val="16"/>
                <w:szCs w:val="16"/>
              </w:rPr>
            </w:pPr>
            <w:r w:rsidRPr="004A2ABB">
              <w:rPr>
                <w:rFonts w:asciiTheme="minorHAnsi" w:hAnsiTheme="minorHAnsi"/>
                <w:sz w:val="16"/>
                <w:szCs w:val="16"/>
              </w:rPr>
              <w:t>Pamidronaat (APD)</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729C" w:rsidRPr="004A2ABB" w:rsidRDefault="00E42D52" w:rsidP="00AA0675">
            <w:pPr>
              <w:rPr>
                <w:rFonts w:asciiTheme="minorHAnsi" w:hAnsiTheme="minorHAnsi"/>
                <w:sz w:val="16"/>
                <w:szCs w:val="16"/>
              </w:rPr>
            </w:pPr>
            <w:r w:rsidRPr="004A2ABB">
              <w:rPr>
                <w:rFonts w:asciiTheme="minorHAnsi" w:hAnsiTheme="minorHAnsi"/>
                <w:sz w:val="16"/>
                <w:szCs w:val="16"/>
              </w:rPr>
              <w:t>30 mg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729C" w:rsidRPr="004A2ABB" w:rsidRDefault="00E42D52" w:rsidP="00AA0675">
            <w:pPr>
              <w:rPr>
                <w:rFonts w:asciiTheme="minorHAnsi" w:hAnsiTheme="minorHAnsi"/>
                <w:sz w:val="16"/>
                <w:szCs w:val="16"/>
              </w:rPr>
            </w:pPr>
            <w:r w:rsidRPr="004A2ABB">
              <w:rPr>
                <w:rFonts w:asciiTheme="minorHAnsi" w:hAnsiTheme="minorHAnsi"/>
                <w:sz w:val="16"/>
                <w:szCs w:val="16"/>
              </w:rPr>
              <w:t>Intraveneus</w:t>
            </w:r>
          </w:p>
          <w:p w:rsidR="009D729C" w:rsidRPr="004A2ABB" w:rsidRDefault="00E42D52" w:rsidP="00AA0675">
            <w:pPr>
              <w:rPr>
                <w:rFonts w:asciiTheme="minorHAnsi" w:hAnsiTheme="minorHAnsi"/>
                <w:sz w:val="16"/>
                <w:szCs w:val="16"/>
              </w:rPr>
            </w:pPr>
            <w:r w:rsidRPr="004A2ABB">
              <w:rPr>
                <w:rFonts w:asciiTheme="minorHAnsi" w:hAnsiTheme="minorHAnsi"/>
                <w:sz w:val="16"/>
                <w:szCs w:val="16"/>
              </w:rPr>
              <w:t>(1x per maand gedurende maximaal 2 jaar)</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r>
      <w:tr w:rsidR="006A5A75" w:rsidTr="00AA0675">
        <w:trPr>
          <w:trHeight w:val="370"/>
        </w:trPr>
        <w:tc>
          <w:tcPr>
            <w:tcW w:w="2093" w:type="dxa"/>
            <w:tcBorders>
              <w:top w:val="single" w:sz="4" w:space="0" w:color="auto"/>
              <w:left w:val="single" w:sz="4" w:space="0" w:color="auto"/>
              <w:bottom w:val="single" w:sz="4" w:space="0" w:color="auto"/>
              <w:right w:val="single" w:sz="4" w:space="0" w:color="auto"/>
            </w:tcBorders>
            <w:vAlign w:val="center"/>
          </w:tcPr>
          <w:p w:rsidR="009D729C" w:rsidRPr="004A2ABB" w:rsidRDefault="00E42D52" w:rsidP="00AA0675">
            <w:pPr>
              <w:rPr>
                <w:rFonts w:asciiTheme="minorHAnsi" w:hAnsiTheme="minorHAnsi"/>
                <w:sz w:val="16"/>
                <w:szCs w:val="16"/>
              </w:rPr>
            </w:pPr>
            <w:r w:rsidRPr="004A2ABB">
              <w:rPr>
                <w:rFonts w:asciiTheme="minorHAnsi" w:hAnsiTheme="minorHAnsi"/>
                <w:sz w:val="16"/>
                <w:szCs w:val="16"/>
              </w:rPr>
              <w:t xml:space="preserve">Pre medicatie daratumumab </w:t>
            </w:r>
          </w:p>
          <w:p w:rsidR="009D729C" w:rsidRPr="004A2ABB" w:rsidRDefault="00E42D52" w:rsidP="00AA0675">
            <w:pPr>
              <w:rPr>
                <w:rFonts w:asciiTheme="minorHAnsi" w:hAnsiTheme="minorHAnsi"/>
                <w:sz w:val="16"/>
                <w:szCs w:val="16"/>
              </w:rPr>
            </w:pPr>
            <w:r w:rsidRPr="004A2ABB">
              <w:rPr>
                <w:rFonts w:asciiTheme="minorHAnsi" w:hAnsiTheme="minorHAnsi"/>
                <w:sz w:val="16"/>
                <w:szCs w:val="16"/>
              </w:rPr>
              <w:t>(indien arm b)</w:t>
            </w:r>
          </w:p>
          <w:p w:rsidR="009D729C" w:rsidRPr="004A2ABB" w:rsidRDefault="00E42D52" w:rsidP="00EB6C91">
            <w:pPr>
              <w:pStyle w:val="Lijstalinea"/>
              <w:numPr>
                <w:ilvl w:val="0"/>
                <w:numId w:val="31"/>
              </w:numPr>
              <w:ind w:left="426" w:hanging="284"/>
              <w:rPr>
                <w:rFonts w:asciiTheme="minorHAnsi" w:hAnsiTheme="minorHAnsi"/>
                <w:sz w:val="16"/>
                <w:szCs w:val="16"/>
              </w:rPr>
            </w:pPr>
            <w:r w:rsidRPr="004A2ABB">
              <w:rPr>
                <w:rFonts w:asciiTheme="minorHAnsi" w:hAnsiTheme="minorHAnsi"/>
                <w:sz w:val="16"/>
                <w:szCs w:val="16"/>
              </w:rPr>
              <w:t>Paracetamol</w:t>
            </w:r>
          </w:p>
          <w:p w:rsidR="009D729C" w:rsidRDefault="00E42D52" w:rsidP="00EB6C91">
            <w:pPr>
              <w:pStyle w:val="Lijstalinea"/>
              <w:numPr>
                <w:ilvl w:val="0"/>
                <w:numId w:val="31"/>
              </w:numPr>
              <w:ind w:left="426" w:hanging="284"/>
              <w:rPr>
                <w:rFonts w:asciiTheme="minorHAnsi" w:hAnsiTheme="minorHAnsi"/>
                <w:sz w:val="16"/>
                <w:szCs w:val="16"/>
              </w:rPr>
            </w:pPr>
            <w:r>
              <w:rPr>
                <w:rFonts w:asciiTheme="minorHAnsi" w:hAnsiTheme="minorHAnsi"/>
                <w:sz w:val="16"/>
                <w:szCs w:val="16"/>
              </w:rPr>
              <w:t>Clemastine</w:t>
            </w:r>
          </w:p>
          <w:p w:rsidR="00A4053B" w:rsidRDefault="00E42D52" w:rsidP="00EB6C91">
            <w:pPr>
              <w:pStyle w:val="Lijstalinea"/>
              <w:numPr>
                <w:ilvl w:val="0"/>
                <w:numId w:val="31"/>
              </w:numPr>
              <w:ind w:left="426" w:hanging="284"/>
              <w:rPr>
                <w:rFonts w:asciiTheme="minorHAnsi" w:hAnsiTheme="minorHAnsi"/>
                <w:sz w:val="16"/>
                <w:szCs w:val="16"/>
              </w:rPr>
            </w:pPr>
            <w:r>
              <w:rPr>
                <w:rFonts w:asciiTheme="minorHAnsi" w:hAnsiTheme="minorHAnsi"/>
                <w:sz w:val="16"/>
                <w:szCs w:val="16"/>
              </w:rPr>
              <w:t>Dexamethason#</w:t>
            </w:r>
          </w:p>
          <w:p w:rsidR="00AA0675" w:rsidRPr="009D729C" w:rsidRDefault="00E42D52" w:rsidP="00EB6C91">
            <w:pPr>
              <w:pStyle w:val="Lijstalinea"/>
              <w:numPr>
                <w:ilvl w:val="0"/>
                <w:numId w:val="31"/>
              </w:numPr>
              <w:ind w:left="426" w:hanging="284"/>
              <w:rPr>
                <w:rFonts w:asciiTheme="minorHAnsi" w:hAnsiTheme="minorHAnsi"/>
                <w:sz w:val="16"/>
                <w:szCs w:val="16"/>
              </w:rPr>
            </w:pPr>
            <w:r>
              <w:rPr>
                <w:rFonts w:asciiTheme="minorHAnsi" w:hAnsiTheme="minorHAnsi"/>
                <w:sz w:val="16"/>
                <w:szCs w:val="16"/>
              </w:rPr>
              <w:t>Montelukast o.i.##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29C" w:rsidRPr="004A2ABB" w:rsidRDefault="00E42D52" w:rsidP="00AA0675">
            <w:pPr>
              <w:rPr>
                <w:rFonts w:asciiTheme="minorHAnsi" w:hAnsiTheme="minorHAnsi"/>
                <w:sz w:val="16"/>
                <w:szCs w:val="16"/>
              </w:rPr>
            </w:pPr>
          </w:p>
          <w:p w:rsidR="009D729C" w:rsidRPr="004A2ABB" w:rsidRDefault="00E42D52" w:rsidP="00AA0675">
            <w:pPr>
              <w:rPr>
                <w:rFonts w:asciiTheme="minorHAnsi" w:hAnsiTheme="minorHAnsi"/>
                <w:sz w:val="16"/>
                <w:szCs w:val="16"/>
              </w:rPr>
            </w:pPr>
          </w:p>
          <w:p w:rsidR="009D729C" w:rsidRPr="004A2ABB" w:rsidRDefault="00E42D52" w:rsidP="00AA0675">
            <w:pPr>
              <w:rPr>
                <w:rFonts w:asciiTheme="minorHAnsi" w:hAnsiTheme="minorHAnsi"/>
                <w:sz w:val="16"/>
                <w:szCs w:val="16"/>
              </w:rPr>
            </w:pPr>
            <w:r w:rsidRPr="004A2ABB">
              <w:rPr>
                <w:rFonts w:asciiTheme="minorHAnsi" w:hAnsiTheme="minorHAnsi"/>
                <w:sz w:val="16"/>
                <w:szCs w:val="16"/>
              </w:rPr>
              <w:t>1000 mg</w:t>
            </w:r>
          </w:p>
          <w:p w:rsidR="009D729C" w:rsidRDefault="00E42D52" w:rsidP="00AA0675">
            <w:pPr>
              <w:rPr>
                <w:rFonts w:asciiTheme="minorHAnsi" w:hAnsiTheme="minorHAnsi"/>
                <w:sz w:val="16"/>
                <w:szCs w:val="16"/>
              </w:rPr>
            </w:pPr>
            <w:r>
              <w:rPr>
                <w:rFonts w:asciiTheme="minorHAnsi" w:hAnsiTheme="minorHAnsi"/>
                <w:sz w:val="16"/>
                <w:szCs w:val="16"/>
              </w:rPr>
              <w:t>2 mg</w:t>
            </w:r>
          </w:p>
          <w:p w:rsidR="00A4053B" w:rsidRDefault="00E42D52" w:rsidP="00AA0675">
            <w:pPr>
              <w:rPr>
                <w:rFonts w:asciiTheme="minorHAnsi" w:hAnsiTheme="minorHAnsi"/>
                <w:sz w:val="16"/>
                <w:szCs w:val="16"/>
              </w:rPr>
            </w:pPr>
            <w:r>
              <w:rPr>
                <w:rFonts w:asciiTheme="minorHAnsi" w:hAnsiTheme="minorHAnsi"/>
                <w:sz w:val="16"/>
                <w:szCs w:val="16"/>
              </w:rPr>
              <w:t>20 mg</w:t>
            </w:r>
          </w:p>
          <w:p w:rsidR="00AA0675" w:rsidRPr="004A2ABB" w:rsidRDefault="00E42D52" w:rsidP="00AA0675">
            <w:pPr>
              <w:rPr>
                <w:rFonts w:asciiTheme="minorHAnsi" w:hAnsiTheme="minorHAnsi"/>
                <w:sz w:val="16"/>
                <w:szCs w:val="16"/>
              </w:rPr>
            </w:pPr>
            <w:r>
              <w:rPr>
                <w:rFonts w:asciiTheme="minorHAnsi" w:hAnsiTheme="minorHAnsi"/>
                <w:sz w:val="16"/>
                <w:szCs w:val="16"/>
              </w:rPr>
              <w:t>10 mg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29C" w:rsidRPr="004A2ABB" w:rsidRDefault="00E42D52" w:rsidP="00AA0675">
            <w:pPr>
              <w:rPr>
                <w:rFonts w:asciiTheme="minorHAnsi" w:hAnsiTheme="minorHAnsi"/>
                <w:sz w:val="16"/>
                <w:szCs w:val="16"/>
              </w:rPr>
            </w:pPr>
          </w:p>
          <w:p w:rsidR="009D729C" w:rsidRPr="004A2ABB" w:rsidRDefault="00E42D52" w:rsidP="00AA0675">
            <w:pPr>
              <w:rPr>
                <w:rFonts w:asciiTheme="minorHAnsi" w:hAnsiTheme="minorHAnsi"/>
                <w:sz w:val="16"/>
                <w:szCs w:val="16"/>
              </w:rPr>
            </w:pPr>
          </w:p>
          <w:p w:rsidR="009D729C" w:rsidRPr="004A2ABB" w:rsidRDefault="00E42D52" w:rsidP="00AA0675">
            <w:pPr>
              <w:rPr>
                <w:rFonts w:asciiTheme="minorHAnsi" w:hAnsiTheme="minorHAnsi"/>
                <w:sz w:val="16"/>
                <w:szCs w:val="16"/>
              </w:rPr>
            </w:pPr>
            <w:r w:rsidRPr="004A2ABB">
              <w:rPr>
                <w:rFonts w:asciiTheme="minorHAnsi" w:hAnsiTheme="minorHAnsi"/>
                <w:sz w:val="16"/>
                <w:szCs w:val="16"/>
              </w:rPr>
              <w:t>Oraal</w:t>
            </w:r>
          </w:p>
          <w:p w:rsidR="009D729C" w:rsidRDefault="00E42D52" w:rsidP="00AA0675">
            <w:pPr>
              <w:rPr>
                <w:rFonts w:asciiTheme="minorHAnsi" w:hAnsiTheme="minorHAnsi"/>
                <w:sz w:val="16"/>
                <w:szCs w:val="16"/>
              </w:rPr>
            </w:pPr>
            <w:r>
              <w:rPr>
                <w:rFonts w:asciiTheme="minorHAnsi" w:hAnsiTheme="minorHAnsi"/>
                <w:sz w:val="16"/>
                <w:szCs w:val="16"/>
              </w:rPr>
              <w:t>Intraveneus</w:t>
            </w:r>
          </w:p>
          <w:p w:rsidR="00A4053B" w:rsidRDefault="00E42D52" w:rsidP="00AA0675">
            <w:pPr>
              <w:rPr>
                <w:rFonts w:asciiTheme="minorHAnsi" w:hAnsiTheme="minorHAnsi"/>
                <w:sz w:val="16"/>
                <w:szCs w:val="16"/>
              </w:rPr>
            </w:pPr>
            <w:r>
              <w:rPr>
                <w:rFonts w:asciiTheme="minorHAnsi" w:hAnsiTheme="minorHAnsi"/>
                <w:sz w:val="16"/>
                <w:szCs w:val="16"/>
              </w:rPr>
              <w:t xml:space="preserve">Intraveneus </w:t>
            </w:r>
          </w:p>
          <w:p w:rsidR="00AA0675" w:rsidRPr="004A2ABB" w:rsidRDefault="00E42D52" w:rsidP="00AA0675">
            <w:pPr>
              <w:rPr>
                <w:rFonts w:asciiTheme="minorHAnsi" w:hAnsiTheme="minorHAnsi"/>
                <w:sz w:val="16"/>
                <w:szCs w:val="16"/>
              </w:rPr>
            </w:pPr>
            <w:r>
              <w:rPr>
                <w:rFonts w:asciiTheme="minorHAnsi" w:hAnsiTheme="minorHAnsi"/>
                <w:sz w:val="16"/>
                <w:szCs w:val="16"/>
              </w:rPr>
              <w:t>Oraal</w:t>
            </w: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r>
      <w:tr w:rsidR="006A5A75" w:rsidTr="00AA0675">
        <w:trPr>
          <w:trHeight w:val="370"/>
        </w:trPr>
        <w:tc>
          <w:tcPr>
            <w:tcW w:w="20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D729C" w:rsidRPr="004A2ABB" w:rsidRDefault="00E42D52" w:rsidP="00AA0675">
            <w:pPr>
              <w:rPr>
                <w:rFonts w:asciiTheme="minorHAnsi" w:hAnsiTheme="minorHAnsi"/>
                <w:b/>
                <w:sz w:val="16"/>
                <w:szCs w:val="16"/>
              </w:rPr>
            </w:pPr>
            <w:r w:rsidRPr="004A2ABB">
              <w:rPr>
                <w:rFonts w:asciiTheme="minorHAnsi" w:hAnsiTheme="minorHAnsi"/>
                <w:b/>
                <w:sz w:val="16"/>
                <w:szCs w:val="16"/>
              </w:rPr>
              <w:t xml:space="preserve">Anti – Emetica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729C" w:rsidRPr="004A2ABB" w:rsidRDefault="00E42D52" w:rsidP="00AA0675">
            <w:pPr>
              <w:rPr>
                <w:rFonts w:asciiTheme="minorHAnsi" w:hAnsiTheme="minorHAnsi"/>
                <w:sz w:val="16"/>
                <w:szCs w:val="16"/>
              </w:rPr>
            </w:pPr>
            <w:r w:rsidRPr="004A2ABB">
              <w:rPr>
                <w:rFonts w:asciiTheme="minorHAnsi" w:hAnsiTheme="minorHAnsi"/>
                <w:sz w:val="16"/>
                <w:szCs w:val="16"/>
              </w:rPr>
              <w:t xml:space="preserve">Laag </w:t>
            </w:r>
          </w:p>
          <w:p w:rsidR="009D729C" w:rsidRPr="004A2ABB" w:rsidRDefault="00E42D52" w:rsidP="00AA0675">
            <w:pPr>
              <w:rPr>
                <w:rFonts w:asciiTheme="minorHAnsi" w:hAnsiTheme="minorHAnsi"/>
                <w:sz w:val="16"/>
                <w:szCs w:val="16"/>
              </w:rPr>
            </w:pPr>
            <w:r w:rsidRPr="004A2ABB">
              <w:rPr>
                <w:rFonts w:asciiTheme="minorHAnsi" w:hAnsiTheme="minorHAnsi"/>
                <w:sz w:val="16"/>
                <w:szCs w:val="16"/>
              </w:rPr>
              <w:t>emetogeen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29C" w:rsidRPr="004A2ABB" w:rsidRDefault="00E42D52" w:rsidP="00AA0675">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r>
      <w:tr w:rsidR="006A5A75" w:rsidTr="00AA0675">
        <w:trPr>
          <w:trHeight w:val="370"/>
        </w:trPr>
        <w:tc>
          <w:tcPr>
            <w:tcW w:w="20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D729C" w:rsidRPr="004A2ABB" w:rsidRDefault="00E42D52" w:rsidP="00AA0675">
            <w:pPr>
              <w:rPr>
                <w:rFonts w:asciiTheme="minorHAnsi" w:hAnsiTheme="minorHAnsi"/>
                <w:b/>
                <w:sz w:val="16"/>
                <w:szCs w:val="16"/>
              </w:rPr>
            </w:pPr>
            <w:r w:rsidRPr="004A2ABB">
              <w:rPr>
                <w:rFonts w:asciiTheme="minorHAnsi" w:hAnsiTheme="minorHAnsi"/>
                <w:b/>
                <w:sz w:val="16"/>
                <w:szCs w:val="16"/>
              </w:rPr>
              <w:t>Anti – Emetica thuis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729C" w:rsidRPr="004A2ABB" w:rsidRDefault="00E42D52" w:rsidP="00AA0675">
            <w:pPr>
              <w:rPr>
                <w:rFonts w:asciiTheme="minorHAnsi" w:hAnsiTheme="minorHAnsi"/>
                <w:sz w:val="16"/>
                <w:szCs w:val="16"/>
              </w:rPr>
            </w:pPr>
            <w:r w:rsidRPr="004A2ABB">
              <w:rPr>
                <w:rFonts w:asciiTheme="minorHAnsi" w:hAnsiTheme="minorHAnsi"/>
                <w:sz w:val="16"/>
                <w:szCs w:val="16"/>
              </w:rPr>
              <w:t xml:space="preserve">Laag </w:t>
            </w:r>
          </w:p>
          <w:p w:rsidR="009D729C" w:rsidRPr="004A2ABB" w:rsidRDefault="00E42D52" w:rsidP="00AA0675">
            <w:pPr>
              <w:rPr>
                <w:rFonts w:asciiTheme="minorHAnsi" w:hAnsiTheme="minorHAnsi"/>
                <w:sz w:val="16"/>
                <w:szCs w:val="16"/>
              </w:rPr>
            </w:pPr>
            <w:r w:rsidRPr="004A2ABB">
              <w:rPr>
                <w:rFonts w:asciiTheme="minorHAnsi" w:hAnsiTheme="minorHAnsi"/>
                <w:sz w:val="16"/>
                <w:szCs w:val="16"/>
              </w:rPr>
              <w:t>emetogeen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29C" w:rsidRPr="004A2ABB" w:rsidRDefault="00E42D52" w:rsidP="00AA0675">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r>
    </w:tbl>
    <w:p w:rsidR="009D729C" w:rsidRPr="00AA0675" w:rsidRDefault="00E42D52" w:rsidP="00195C69">
      <w:pPr>
        <w:pStyle w:val="Geenafstand"/>
        <w:rPr>
          <w:rFonts w:asciiTheme="minorHAnsi" w:hAnsiTheme="minorHAnsi"/>
          <w:sz w:val="16"/>
        </w:rPr>
      </w:pPr>
      <w:r w:rsidRPr="00AA0675">
        <w:rPr>
          <w:rFonts w:asciiTheme="minorHAnsi" w:hAnsiTheme="minorHAnsi"/>
          <w:sz w:val="16"/>
        </w:rPr>
        <w:t xml:space="preserve"># indien toediening daratumumab: dexamethason 1 uur voorafgaand aan daratumumab infusie (intraveneus) </w:t>
      </w:r>
    </w:p>
    <w:p w:rsidR="009D729C" w:rsidRDefault="00E42D52" w:rsidP="00195C69">
      <w:pPr>
        <w:pStyle w:val="Geenafstand"/>
        <w:rPr>
          <w:rFonts w:asciiTheme="minorHAnsi" w:hAnsiTheme="minorHAnsi" w:cs="Arial"/>
          <w:color w:val="000000"/>
          <w:sz w:val="16"/>
        </w:rPr>
      </w:pPr>
      <w:r w:rsidRPr="00AA0675">
        <w:rPr>
          <w:rFonts w:asciiTheme="minorHAnsi" w:hAnsiTheme="minorHAnsi"/>
          <w:sz w:val="16"/>
        </w:rPr>
        <w:t xml:space="preserve">* </w:t>
      </w:r>
      <w:r w:rsidRPr="00AA0675">
        <w:rPr>
          <w:rFonts w:asciiTheme="minorHAnsi" w:hAnsiTheme="minorHAnsi" w:cs="Arial"/>
          <w:color w:val="000000"/>
          <w:sz w:val="16"/>
        </w:rPr>
        <w:t>Trombose profylaxe: carbasalaatcalcium (1 dd</w:t>
      </w:r>
      <w:r w:rsidRPr="00AA0675">
        <w:rPr>
          <w:rFonts w:asciiTheme="minorHAnsi" w:hAnsiTheme="minorHAnsi" w:cs="Arial"/>
          <w:color w:val="000000"/>
          <w:sz w:val="16"/>
        </w:rPr>
        <w:t xml:space="preserve"> 100 mg) tenzij tevens andere risicofactoren voor trombose, dan laag moleculair heparine LMWH (fraxiparine 2850 IE=0,3 ml per dag sc, &gt; 90 kg 5700 IE=0,6 ml). </w:t>
      </w:r>
    </w:p>
    <w:p w:rsidR="00EB6C91" w:rsidRPr="00EB6C91" w:rsidRDefault="00E42D52" w:rsidP="00EB6C91">
      <w:pPr>
        <w:pStyle w:val="Geenafstand"/>
        <w:rPr>
          <w:rFonts w:asciiTheme="minorHAnsi" w:hAnsiTheme="minorHAnsi" w:cs="Arial"/>
          <w:color w:val="000000"/>
          <w:sz w:val="16"/>
        </w:rPr>
      </w:pPr>
      <w:r w:rsidRPr="00EB6C91">
        <w:rPr>
          <w:rFonts w:asciiTheme="minorHAnsi" w:hAnsiTheme="minorHAnsi" w:cs="Arial"/>
          <w:color w:val="000000"/>
          <w:sz w:val="16"/>
        </w:rPr>
        <w:t>## Montelukast is verplicht bij C1D1 en optioneel gedurende de verdere toedieningen per order be</w:t>
      </w:r>
      <w:r w:rsidRPr="00EB6C91">
        <w:rPr>
          <w:rFonts w:asciiTheme="minorHAnsi" w:hAnsiTheme="minorHAnsi" w:cs="Arial"/>
          <w:color w:val="000000"/>
          <w:sz w:val="16"/>
        </w:rPr>
        <w:t>handelend arts.</w:t>
      </w:r>
    </w:p>
    <w:p w:rsidR="00EB6C91" w:rsidRPr="00AA0675" w:rsidRDefault="00E42D52" w:rsidP="00195C69">
      <w:pPr>
        <w:pStyle w:val="Geenafstand"/>
        <w:rPr>
          <w:rFonts w:asciiTheme="minorHAnsi" w:hAnsiTheme="minorHAnsi" w:cs="Arial"/>
          <w:color w:val="000000"/>
          <w:sz w:val="16"/>
        </w:rPr>
      </w:pPr>
    </w:p>
    <w:p w:rsidR="009D729C" w:rsidRDefault="00E42D52" w:rsidP="00195C69">
      <w:pPr>
        <w:pStyle w:val="Geenafstand"/>
        <w:rPr>
          <w:rFonts w:asciiTheme="minorHAnsi" w:hAnsiTheme="minorHAnsi" w:cs="Arial"/>
          <w:color w:val="000000"/>
          <w:sz w:val="20"/>
        </w:rPr>
      </w:pPr>
    </w:p>
    <w:p w:rsidR="00195C69" w:rsidRDefault="00E42D52" w:rsidP="00195C69">
      <w:pPr>
        <w:pStyle w:val="Geenafstand"/>
        <w:rPr>
          <w:rFonts w:asciiTheme="minorHAnsi" w:hAnsiTheme="minorHAnsi" w:cs="Arial"/>
          <w:color w:val="000000"/>
          <w:sz w:val="20"/>
        </w:rPr>
      </w:pPr>
    </w:p>
    <w:p w:rsidR="00195C69" w:rsidRPr="00195C69" w:rsidRDefault="00E42D52" w:rsidP="00195C69">
      <w:pPr>
        <w:pStyle w:val="Geenafstand"/>
        <w:rPr>
          <w:rFonts w:asciiTheme="minorHAnsi" w:hAnsiTheme="minorHAnsi" w:cs="Arial"/>
          <w:color w:val="000000"/>
          <w:sz w:val="20"/>
        </w:rPr>
      </w:pPr>
    </w:p>
    <w:p w:rsidR="009D729C" w:rsidRDefault="00E42D52" w:rsidP="00195C69">
      <w:pPr>
        <w:pStyle w:val="Geenafstand"/>
        <w:rPr>
          <w:rFonts w:asciiTheme="minorHAnsi" w:hAnsiTheme="minorHAnsi" w:cs="Arial"/>
          <w:b/>
          <w:color w:val="000000"/>
          <w:sz w:val="20"/>
        </w:rPr>
      </w:pPr>
      <w:r w:rsidRPr="00195C69">
        <w:rPr>
          <w:rFonts w:asciiTheme="minorHAnsi" w:hAnsiTheme="minorHAnsi" w:cs="Arial"/>
          <w:b/>
          <w:color w:val="000000"/>
          <w:sz w:val="20"/>
        </w:rPr>
        <w:lastRenderedPageBreak/>
        <w:t xml:space="preserve">Onderhoudsfase </w:t>
      </w:r>
    </w:p>
    <w:p w:rsidR="00195C69" w:rsidRDefault="00E42D52" w:rsidP="00195C69">
      <w:pPr>
        <w:pStyle w:val="Geenafstand"/>
        <w:rPr>
          <w:rFonts w:asciiTheme="minorHAnsi" w:hAnsiTheme="minorHAnsi" w:cs="Arial"/>
          <w:b/>
          <w:color w:val="000000"/>
          <w:sz w:val="20"/>
        </w:rPr>
      </w:pPr>
      <w:r>
        <w:rPr>
          <w:rFonts w:asciiTheme="minorHAnsi" w:hAnsiTheme="minorHAnsi" w:cs="Arial"/>
          <w:b/>
          <w:color w:val="000000"/>
          <w:sz w:val="20"/>
        </w:rPr>
        <w:t>Alleen patiënten in arm B</w:t>
      </w:r>
    </w:p>
    <w:p w:rsidR="00AA0675" w:rsidRPr="00195C69" w:rsidRDefault="00E42D52" w:rsidP="00195C69">
      <w:pPr>
        <w:pStyle w:val="Geenafstand"/>
        <w:rPr>
          <w:rFonts w:asciiTheme="minorHAnsi" w:hAnsiTheme="minorHAnsi" w:cs="Arial"/>
          <w:b/>
          <w:color w:val="000000"/>
          <w:sz w:val="20"/>
        </w:rPr>
      </w:pPr>
    </w:p>
    <w:tbl>
      <w:tblPr>
        <w:tblStyle w:val="Tabelraster"/>
        <w:tblW w:w="15417" w:type="dxa"/>
        <w:tblLayout w:type="fixed"/>
        <w:tblLook w:val="04A0" w:firstRow="1" w:lastRow="0" w:firstColumn="1" w:lastColumn="0" w:noHBand="0" w:noVBand="1"/>
      </w:tblPr>
      <w:tblGrid>
        <w:gridCol w:w="2093"/>
        <w:gridCol w:w="1276"/>
        <w:gridCol w:w="1417"/>
        <w:gridCol w:w="379"/>
        <w:gridCol w:w="380"/>
        <w:gridCol w:w="380"/>
        <w:gridCol w:w="379"/>
        <w:gridCol w:w="380"/>
        <w:gridCol w:w="380"/>
        <w:gridCol w:w="379"/>
        <w:gridCol w:w="380"/>
        <w:gridCol w:w="380"/>
        <w:gridCol w:w="379"/>
        <w:gridCol w:w="380"/>
        <w:gridCol w:w="380"/>
        <w:gridCol w:w="379"/>
        <w:gridCol w:w="380"/>
        <w:gridCol w:w="380"/>
        <w:gridCol w:w="379"/>
        <w:gridCol w:w="380"/>
        <w:gridCol w:w="380"/>
        <w:gridCol w:w="379"/>
        <w:gridCol w:w="380"/>
        <w:gridCol w:w="380"/>
        <w:gridCol w:w="379"/>
        <w:gridCol w:w="380"/>
        <w:gridCol w:w="380"/>
        <w:gridCol w:w="379"/>
        <w:gridCol w:w="380"/>
        <w:gridCol w:w="380"/>
        <w:gridCol w:w="380"/>
      </w:tblGrid>
      <w:tr w:rsidR="006A5A75" w:rsidTr="005A7A44">
        <w:trPr>
          <w:trHeight w:val="370"/>
        </w:trPr>
        <w:tc>
          <w:tcPr>
            <w:tcW w:w="20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A0675" w:rsidRPr="004A2ABB" w:rsidRDefault="00E42D52" w:rsidP="00AA0675">
            <w:pPr>
              <w:rPr>
                <w:rFonts w:asciiTheme="minorHAnsi" w:hAnsiTheme="minorHAnsi"/>
                <w:b/>
                <w:sz w:val="16"/>
                <w:szCs w:val="16"/>
              </w:rPr>
            </w:pPr>
            <w:r w:rsidRPr="004A2ABB">
              <w:rPr>
                <w:rFonts w:asciiTheme="minorHAnsi" w:hAnsiTheme="minorHAnsi"/>
                <w:b/>
                <w:sz w:val="16"/>
                <w:szCs w:val="16"/>
              </w:rPr>
              <w:t>Medicatie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A0675" w:rsidRPr="004A2ABB" w:rsidRDefault="00E42D52" w:rsidP="00AA0675">
            <w:pPr>
              <w:rPr>
                <w:rFonts w:asciiTheme="minorHAnsi" w:hAnsiTheme="minorHAnsi"/>
                <w:b/>
                <w:sz w:val="16"/>
                <w:szCs w:val="16"/>
              </w:rPr>
            </w:pPr>
            <w:r w:rsidRPr="004A2ABB">
              <w:rPr>
                <w:rFonts w:asciiTheme="minorHAnsi" w:hAnsiTheme="minorHAnsi"/>
                <w:b/>
                <w:sz w:val="16"/>
                <w:szCs w:val="16"/>
              </w:rPr>
              <w:t>Dosering</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A0675" w:rsidRPr="004A2ABB" w:rsidRDefault="00E42D52" w:rsidP="00AA0675">
            <w:pPr>
              <w:rPr>
                <w:rFonts w:asciiTheme="minorHAnsi" w:hAnsiTheme="minorHAnsi"/>
                <w:b/>
                <w:sz w:val="16"/>
                <w:szCs w:val="16"/>
              </w:rPr>
            </w:pPr>
            <w:r w:rsidRPr="004A2ABB">
              <w:rPr>
                <w:rFonts w:asciiTheme="minorHAnsi" w:hAnsiTheme="minorHAnsi"/>
                <w:b/>
                <w:sz w:val="16"/>
                <w:szCs w:val="16"/>
              </w:rPr>
              <w:t>Toedieningswijze</w:t>
            </w:r>
          </w:p>
        </w:tc>
        <w:tc>
          <w:tcPr>
            <w:tcW w:w="10631" w:type="dxa"/>
            <w:gridSpan w:val="2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Dag/dagen</w:t>
            </w:r>
          </w:p>
          <w:p w:rsidR="00AA0675" w:rsidRPr="004A2ABB" w:rsidRDefault="00E42D52" w:rsidP="00A15780">
            <w:pPr>
              <w:rPr>
                <w:rFonts w:asciiTheme="minorHAnsi" w:hAnsiTheme="minorHAnsi"/>
                <w:b/>
                <w:sz w:val="16"/>
                <w:szCs w:val="16"/>
              </w:rPr>
            </w:pPr>
            <w:r>
              <w:rPr>
                <w:rFonts w:asciiTheme="minorHAnsi" w:hAnsiTheme="minorHAnsi"/>
                <w:b/>
                <w:sz w:val="16"/>
                <w:szCs w:val="16"/>
              </w:rPr>
              <w:t xml:space="preserve">1x / 8 weken </w:t>
            </w:r>
            <w:r w:rsidRPr="004A2ABB">
              <w:rPr>
                <w:rFonts w:asciiTheme="minorHAnsi" w:hAnsiTheme="minorHAnsi"/>
                <w:b/>
                <w:sz w:val="16"/>
                <w:szCs w:val="16"/>
              </w:rPr>
              <w:t xml:space="preserve"> </w:t>
            </w:r>
            <w:r>
              <w:rPr>
                <w:rFonts w:asciiTheme="minorHAnsi" w:hAnsiTheme="minorHAnsi"/>
                <w:b/>
                <w:sz w:val="16"/>
                <w:szCs w:val="16"/>
              </w:rPr>
              <w:t xml:space="preserve">gedurende maximaal 2 jaar </w:t>
            </w:r>
          </w:p>
        </w:tc>
      </w:tr>
      <w:tr w:rsidR="006A5A75" w:rsidTr="00AA0675">
        <w:trPr>
          <w:trHeight w:val="370"/>
        </w:trPr>
        <w:tc>
          <w:tcPr>
            <w:tcW w:w="478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A0675" w:rsidRPr="004A2ABB" w:rsidRDefault="00E42D52" w:rsidP="00AA0675">
            <w:pPr>
              <w:rPr>
                <w:rFonts w:asciiTheme="minorHAnsi" w:hAnsiTheme="minorHAnsi"/>
                <w:sz w:val="16"/>
                <w:szCs w:val="16"/>
              </w:rPr>
            </w:pPr>
            <w:r w:rsidRPr="004A2ABB">
              <w:rPr>
                <w:rFonts w:asciiTheme="minorHAnsi" w:hAnsiTheme="minorHAnsi"/>
                <w:b/>
                <w:sz w:val="16"/>
                <w:szCs w:val="16"/>
              </w:rPr>
              <w:t>Chemotherapie</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1</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2</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3</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4</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5</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6</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7</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8</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9</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10</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11</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12</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13</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14</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15</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16</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18</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19</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20</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21</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22</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23</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675" w:rsidRPr="004A2ABB" w:rsidRDefault="00E42D52" w:rsidP="00A15780">
            <w:pPr>
              <w:rPr>
                <w:rFonts w:asciiTheme="minorHAnsi" w:hAnsiTheme="minorHAnsi"/>
                <w:b/>
                <w:sz w:val="16"/>
                <w:szCs w:val="16"/>
              </w:rPr>
            </w:pPr>
            <w:r w:rsidRPr="004A2ABB">
              <w:rPr>
                <w:rFonts w:asciiTheme="minorHAnsi" w:hAnsiTheme="minorHAnsi"/>
                <w:b/>
                <w:sz w:val="16"/>
                <w:szCs w:val="16"/>
              </w:rPr>
              <w:t>24</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b/>
                <w:sz w:val="16"/>
                <w:szCs w:val="16"/>
              </w:rPr>
            </w:pPr>
            <w:r>
              <w:rPr>
                <w:rFonts w:asciiTheme="minorHAnsi" w:hAnsiTheme="minorHAnsi"/>
                <w:b/>
                <w:sz w:val="16"/>
                <w:szCs w:val="16"/>
              </w:rPr>
              <w:t>25</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b/>
                <w:sz w:val="16"/>
                <w:szCs w:val="16"/>
              </w:rPr>
            </w:pPr>
            <w:r>
              <w:rPr>
                <w:rFonts w:asciiTheme="minorHAnsi" w:hAnsiTheme="minorHAnsi"/>
                <w:b/>
                <w:sz w:val="16"/>
                <w:szCs w:val="16"/>
              </w:rPr>
              <w:t>26</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Default="00E42D52" w:rsidP="00A15780">
            <w:pPr>
              <w:rPr>
                <w:rFonts w:asciiTheme="minorHAnsi" w:hAnsiTheme="minorHAnsi"/>
                <w:b/>
                <w:sz w:val="16"/>
                <w:szCs w:val="16"/>
              </w:rPr>
            </w:pPr>
            <w:r>
              <w:rPr>
                <w:rFonts w:asciiTheme="minorHAnsi" w:hAnsiTheme="minorHAnsi"/>
                <w:b/>
                <w:sz w:val="16"/>
                <w:szCs w:val="16"/>
              </w:rPr>
              <w:t>27</w:t>
            </w: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Default="00E42D52" w:rsidP="00A15780">
            <w:pPr>
              <w:rPr>
                <w:rFonts w:asciiTheme="minorHAnsi" w:hAnsiTheme="minorHAnsi"/>
                <w:b/>
                <w:sz w:val="16"/>
                <w:szCs w:val="16"/>
              </w:rPr>
            </w:pPr>
            <w:r>
              <w:rPr>
                <w:rFonts w:asciiTheme="minorHAnsi" w:hAnsiTheme="minorHAnsi"/>
                <w:b/>
                <w:sz w:val="16"/>
                <w:szCs w:val="16"/>
              </w:rPr>
              <w:t>28</w:t>
            </w:r>
          </w:p>
        </w:tc>
      </w:tr>
      <w:tr w:rsidR="006A5A75" w:rsidTr="00AA0675">
        <w:trPr>
          <w:trHeight w:val="3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9D729C" w:rsidRPr="004A2ABB" w:rsidRDefault="00E42D52" w:rsidP="00AA0675">
            <w:pPr>
              <w:rPr>
                <w:rFonts w:asciiTheme="minorHAnsi" w:hAnsiTheme="minorHAnsi"/>
                <w:sz w:val="16"/>
                <w:szCs w:val="16"/>
              </w:rPr>
            </w:pPr>
            <w:r w:rsidRPr="004A2ABB">
              <w:rPr>
                <w:rFonts w:asciiTheme="minorHAnsi" w:hAnsiTheme="minorHAnsi"/>
                <w:sz w:val="16"/>
                <w:szCs w:val="16"/>
              </w:rPr>
              <w:t>Indien arm B: Studiemedicatie:</w:t>
            </w:r>
          </w:p>
          <w:p w:rsidR="009D729C" w:rsidRPr="004A2ABB" w:rsidRDefault="00E42D52" w:rsidP="00AA0675">
            <w:pPr>
              <w:rPr>
                <w:rFonts w:asciiTheme="minorHAnsi" w:hAnsiTheme="minorHAnsi"/>
                <w:sz w:val="16"/>
                <w:szCs w:val="16"/>
              </w:rPr>
            </w:pPr>
            <w:r>
              <w:rPr>
                <w:rFonts w:asciiTheme="minorHAnsi" w:hAnsiTheme="minorHAnsi"/>
                <w:sz w:val="16"/>
                <w:szCs w:val="16"/>
              </w:rPr>
              <w:t xml:space="preserve">Daratumumab </w:t>
            </w:r>
            <w:r w:rsidRPr="004A2ABB">
              <w:rPr>
                <w:rFonts w:asciiTheme="minorHAnsi" w:hAnsiTheme="minorHAnsi"/>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29C" w:rsidRPr="004A2ABB" w:rsidRDefault="00E42D52" w:rsidP="00AA0675">
            <w:pPr>
              <w:rPr>
                <w:rFonts w:asciiTheme="minorHAnsi" w:hAnsiTheme="minorHAnsi"/>
                <w:sz w:val="16"/>
                <w:szCs w:val="16"/>
              </w:rPr>
            </w:pPr>
            <w:r w:rsidRPr="004A2ABB">
              <w:rPr>
                <w:rFonts w:asciiTheme="minorHAnsi" w:hAnsiTheme="minorHAnsi"/>
                <w:sz w:val="16"/>
                <w:szCs w:val="16"/>
              </w:rPr>
              <w:t>1 dd 16 mg/kg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29C" w:rsidRPr="004A2ABB" w:rsidRDefault="00E42D52" w:rsidP="00AA0675">
            <w:pPr>
              <w:rPr>
                <w:rFonts w:asciiTheme="minorHAnsi" w:hAnsiTheme="minorHAnsi"/>
                <w:sz w:val="16"/>
                <w:szCs w:val="16"/>
              </w:rPr>
            </w:pPr>
            <w:r w:rsidRPr="004A2ABB">
              <w:rPr>
                <w:rFonts w:asciiTheme="minorHAnsi" w:hAnsiTheme="minorHAnsi"/>
                <w:sz w:val="16"/>
                <w:szCs w:val="16"/>
              </w:rPr>
              <w:t xml:space="preserve">Intraveneus </w:t>
            </w: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auto"/>
          </w:tcPr>
          <w:p w:rsidR="009D729C" w:rsidRPr="004A2ABB" w:rsidRDefault="00E42D52" w:rsidP="00A15780">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auto"/>
          </w:tcPr>
          <w:p w:rsidR="009D729C" w:rsidRPr="004A2ABB" w:rsidRDefault="00E42D52" w:rsidP="00A15780">
            <w:pPr>
              <w:rPr>
                <w:rFonts w:asciiTheme="minorHAnsi" w:hAnsiTheme="minorHAnsi"/>
                <w:b/>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rsidR="009D729C" w:rsidRPr="004A2ABB" w:rsidRDefault="00E42D52" w:rsidP="00A15780">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b/>
                <w:sz w:val="16"/>
                <w:szCs w:val="16"/>
              </w:rPr>
            </w:pPr>
          </w:p>
        </w:tc>
      </w:tr>
      <w:tr w:rsidR="006A5A75" w:rsidTr="00AA0675">
        <w:trPr>
          <w:trHeight w:val="370"/>
        </w:trPr>
        <w:tc>
          <w:tcPr>
            <w:tcW w:w="478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A0675" w:rsidRPr="004A2ABB" w:rsidRDefault="00E42D52" w:rsidP="00AA0675">
            <w:pPr>
              <w:rPr>
                <w:rFonts w:asciiTheme="minorHAnsi" w:hAnsiTheme="minorHAnsi"/>
                <w:sz w:val="16"/>
                <w:szCs w:val="16"/>
              </w:rPr>
            </w:pPr>
            <w:r w:rsidRPr="004A2ABB">
              <w:rPr>
                <w:rFonts w:asciiTheme="minorHAnsi" w:hAnsiTheme="minorHAnsi"/>
                <w:b/>
                <w:sz w:val="16"/>
                <w:szCs w:val="16"/>
              </w:rPr>
              <w:t>Ondersteunende medicatie</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675" w:rsidRPr="004A2ABB" w:rsidRDefault="00E42D52" w:rsidP="00A15780">
            <w:pPr>
              <w:rPr>
                <w:rFonts w:asciiTheme="minorHAnsi" w:hAnsiTheme="minorHAnsi"/>
                <w:sz w:val="16"/>
                <w:szCs w:val="16"/>
              </w:rPr>
            </w:pPr>
          </w:p>
        </w:tc>
      </w:tr>
      <w:tr w:rsidR="006A5A75" w:rsidTr="00AA0675">
        <w:trPr>
          <w:trHeight w:val="370"/>
        </w:trPr>
        <w:tc>
          <w:tcPr>
            <w:tcW w:w="2093" w:type="dxa"/>
            <w:tcBorders>
              <w:top w:val="single" w:sz="4" w:space="0" w:color="auto"/>
              <w:left w:val="single" w:sz="4" w:space="0" w:color="auto"/>
              <w:bottom w:val="single" w:sz="4" w:space="0" w:color="auto"/>
              <w:right w:val="single" w:sz="4" w:space="0" w:color="auto"/>
            </w:tcBorders>
            <w:vAlign w:val="center"/>
            <w:hideMark/>
          </w:tcPr>
          <w:p w:rsidR="009D729C" w:rsidRPr="004A2ABB" w:rsidRDefault="00E42D52" w:rsidP="00AA0675">
            <w:pPr>
              <w:rPr>
                <w:rFonts w:asciiTheme="minorHAnsi" w:hAnsiTheme="minorHAnsi"/>
                <w:sz w:val="16"/>
                <w:szCs w:val="16"/>
              </w:rPr>
            </w:pPr>
            <w:r w:rsidRPr="004A2ABB">
              <w:rPr>
                <w:rFonts w:asciiTheme="minorHAnsi" w:hAnsiTheme="minorHAnsi"/>
                <w:sz w:val="16"/>
                <w:szCs w:val="16"/>
              </w:rPr>
              <w:t>Pamidronaat (APD)</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729C" w:rsidRPr="004A2ABB" w:rsidRDefault="00E42D52" w:rsidP="00AA0675">
            <w:pPr>
              <w:rPr>
                <w:rFonts w:asciiTheme="minorHAnsi" w:hAnsiTheme="minorHAnsi"/>
                <w:sz w:val="16"/>
                <w:szCs w:val="16"/>
              </w:rPr>
            </w:pPr>
            <w:r w:rsidRPr="004A2ABB">
              <w:rPr>
                <w:rFonts w:asciiTheme="minorHAnsi" w:hAnsiTheme="minorHAnsi"/>
                <w:sz w:val="16"/>
                <w:szCs w:val="16"/>
              </w:rPr>
              <w:t>30 mg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729C" w:rsidRPr="004A2ABB" w:rsidRDefault="00E42D52" w:rsidP="00AA0675">
            <w:pPr>
              <w:rPr>
                <w:rFonts w:asciiTheme="minorHAnsi" w:hAnsiTheme="minorHAnsi"/>
                <w:sz w:val="16"/>
                <w:szCs w:val="16"/>
              </w:rPr>
            </w:pPr>
            <w:r w:rsidRPr="004A2ABB">
              <w:rPr>
                <w:rFonts w:asciiTheme="minorHAnsi" w:hAnsiTheme="minorHAnsi"/>
                <w:sz w:val="16"/>
                <w:szCs w:val="16"/>
              </w:rPr>
              <w:t>Intraveneus</w:t>
            </w:r>
          </w:p>
          <w:p w:rsidR="009D729C" w:rsidRPr="004A2ABB" w:rsidRDefault="00E42D52" w:rsidP="00AA0675">
            <w:pPr>
              <w:rPr>
                <w:rFonts w:asciiTheme="minorHAnsi" w:hAnsiTheme="minorHAnsi"/>
                <w:sz w:val="16"/>
                <w:szCs w:val="16"/>
              </w:rPr>
            </w:pPr>
            <w:r w:rsidRPr="004A2ABB">
              <w:rPr>
                <w:rFonts w:asciiTheme="minorHAnsi" w:hAnsiTheme="minorHAnsi"/>
                <w:sz w:val="16"/>
                <w:szCs w:val="16"/>
              </w:rPr>
              <w:t>(1x per maand gedurende maximaal 2 jaar)</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r>
      <w:tr w:rsidR="006A5A75" w:rsidTr="00AA0675">
        <w:trPr>
          <w:trHeight w:val="370"/>
        </w:trPr>
        <w:tc>
          <w:tcPr>
            <w:tcW w:w="2093" w:type="dxa"/>
            <w:tcBorders>
              <w:top w:val="single" w:sz="4" w:space="0" w:color="auto"/>
              <w:left w:val="single" w:sz="4" w:space="0" w:color="auto"/>
              <w:bottom w:val="single" w:sz="4" w:space="0" w:color="auto"/>
              <w:right w:val="single" w:sz="4" w:space="0" w:color="auto"/>
            </w:tcBorders>
            <w:vAlign w:val="center"/>
          </w:tcPr>
          <w:p w:rsidR="009D729C" w:rsidRPr="004A2ABB" w:rsidRDefault="00E42D52" w:rsidP="00AA0675">
            <w:pPr>
              <w:rPr>
                <w:rFonts w:asciiTheme="minorHAnsi" w:hAnsiTheme="minorHAnsi"/>
                <w:sz w:val="16"/>
                <w:szCs w:val="16"/>
              </w:rPr>
            </w:pPr>
            <w:r w:rsidRPr="004A2ABB">
              <w:rPr>
                <w:rFonts w:asciiTheme="minorHAnsi" w:hAnsiTheme="minorHAnsi"/>
                <w:sz w:val="16"/>
                <w:szCs w:val="16"/>
              </w:rPr>
              <w:t xml:space="preserve">Pre medicatie daratumumab </w:t>
            </w:r>
          </w:p>
          <w:p w:rsidR="009D729C" w:rsidRPr="004A2ABB" w:rsidRDefault="00E42D52" w:rsidP="00AA0675">
            <w:pPr>
              <w:rPr>
                <w:rFonts w:asciiTheme="minorHAnsi" w:hAnsiTheme="minorHAnsi"/>
                <w:sz w:val="16"/>
                <w:szCs w:val="16"/>
              </w:rPr>
            </w:pPr>
            <w:r w:rsidRPr="004A2ABB">
              <w:rPr>
                <w:rFonts w:asciiTheme="minorHAnsi" w:hAnsiTheme="minorHAnsi"/>
                <w:sz w:val="16"/>
                <w:szCs w:val="16"/>
              </w:rPr>
              <w:t>(indien arm b)</w:t>
            </w:r>
          </w:p>
          <w:p w:rsidR="009D729C" w:rsidRPr="004A2ABB" w:rsidRDefault="00E42D52" w:rsidP="00EB6C91">
            <w:pPr>
              <w:pStyle w:val="Lijstalinea"/>
              <w:numPr>
                <w:ilvl w:val="0"/>
                <w:numId w:val="31"/>
              </w:numPr>
              <w:ind w:left="426" w:hanging="284"/>
              <w:rPr>
                <w:rFonts w:asciiTheme="minorHAnsi" w:hAnsiTheme="minorHAnsi"/>
                <w:sz w:val="16"/>
                <w:szCs w:val="16"/>
              </w:rPr>
            </w:pPr>
            <w:r w:rsidRPr="004A2ABB">
              <w:rPr>
                <w:rFonts w:asciiTheme="minorHAnsi" w:hAnsiTheme="minorHAnsi"/>
                <w:sz w:val="16"/>
                <w:szCs w:val="16"/>
              </w:rPr>
              <w:t>Paracetamol</w:t>
            </w:r>
          </w:p>
          <w:p w:rsidR="009D729C" w:rsidRDefault="00E42D52" w:rsidP="00EB6C91">
            <w:pPr>
              <w:pStyle w:val="Lijstalinea"/>
              <w:numPr>
                <w:ilvl w:val="0"/>
                <w:numId w:val="31"/>
              </w:numPr>
              <w:ind w:left="426" w:hanging="284"/>
              <w:rPr>
                <w:rFonts w:asciiTheme="minorHAnsi" w:hAnsiTheme="minorHAnsi"/>
                <w:sz w:val="16"/>
                <w:szCs w:val="16"/>
              </w:rPr>
            </w:pPr>
            <w:r>
              <w:rPr>
                <w:rFonts w:asciiTheme="minorHAnsi" w:hAnsiTheme="minorHAnsi"/>
                <w:sz w:val="16"/>
                <w:szCs w:val="16"/>
              </w:rPr>
              <w:t>Clemastine</w:t>
            </w:r>
          </w:p>
          <w:p w:rsidR="00A4053B" w:rsidRDefault="00E42D52" w:rsidP="00EB6C91">
            <w:pPr>
              <w:pStyle w:val="Lijstalinea"/>
              <w:numPr>
                <w:ilvl w:val="0"/>
                <w:numId w:val="31"/>
              </w:numPr>
              <w:ind w:left="426" w:hanging="284"/>
              <w:rPr>
                <w:rFonts w:asciiTheme="minorHAnsi" w:hAnsiTheme="minorHAnsi"/>
                <w:sz w:val="16"/>
                <w:szCs w:val="16"/>
              </w:rPr>
            </w:pPr>
            <w:r>
              <w:rPr>
                <w:rFonts w:asciiTheme="minorHAnsi" w:hAnsiTheme="minorHAnsi"/>
                <w:sz w:val="16"/>
                <w:szCs w:val="16"/>
              </w:rPr>
              <w:t>Dexamethason#</w:t>
            </w:r>
          </w:p>
          <w:p w:rsidR="00EB6C91" w:rsidRPr="009D729C" w:rsidRDefault="00E42D52" w:rsidP="00EB6C91">
            <w:pPr>
              <w:pStyle w:val="Lijstalinea"/>
              <w:numPr>
                <w:ilvl w:val="0"/>
                <w:numId w:val="31"/>
              </w:numPr>
              <w:ind w:left="426" w:hanging="284"/>
              <w:rPr>
                <w:rFonts w:asciiTheme="minorHAnsi" w:hAnsiTheme="minorHAnsi"/>
                <w:sz w:val="16"/>
                <w:szCs w:val="16"/>
              </w:rPr>
            </w:pPr>
            <w:r>
              <w:rPr>
                <w:rFonts w:asciiTheme="minorHAnsi" w:hAnsiTheme="minorHAnsi"/>
                <w:sz w:val="16"/>
                <w:szCs w:val="16"/>
              </w:rPr>
              <w:t>Montelukast o.i.##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29C" w:rsidRPr="004A2ABB" w:rsidRDefault="00E42D52" w:rsidP="00AA0675">
            <w:pPr>
              <w:rPr>
                <w:rFonts w:asciiTheme="minorHAnsi" w:hAnsiTheme="minorHAnsi"/>
                <w:sz w:val="16"/>
                <w:szCs w:val="16"/>
              </w:rPr>
            </w:pPr>
          </w:p>
          <w:p w:rsidR="009D729C" w:rsidRPr="004A2ABB" w:rsidRDefault="00E42D52" w:rsidP="00AA0675">
            <w:pPr>
              <w:rPr>
                <w:rFonts w:asciiTheme="minorHAnsi" w:hAnsiTheme="minorHAnsi"/>
                <w:sz w:val="16"/>
                <w:szCs w:val="16"/>
              </w:rPr>
            </w:pPr>
          </w:p>
          <w:p w:rsidR="009D729C" w:rsidRPr="004A2ABB" w:rsidRDefault="00E42D52" w:rsidP="00AA0675">
            <w:pPr>
              <w:rPr>
                <w:rFonts w:asciiTheme="minorHAnsi" w:hAnsiTheme="minorHAnsi"/>
                <w:sz w:val="16"/>
                <w:szCs w:val="16"/>
              </w:rPr>
            </w:pPr>
            <w:r w:rsidRPr="004A2ABB">
              <w:rPr>
                <w:rFonts w:asciiTheme="minorHAnsi" w:hAnsiTheme="minorHAnsi"/>
                <w:sz w:val="16"/>
                <w:szCs w:val="16"/>
              </w:rPr>
              <w:t>1000 mg</w:t>
            </w:r>
          </w:p>
          <w:p w:rsidR="009D729C" w:rsidRDefault="00E42D52" w:rsidP="00AA0675">
            <w:pPr>
              <w:rPr>
                <w:rFonts w:asciiTheme="minorHAnsi" w:hAnsiTheme="minorHAnsi"/>
                <w:sz w:val="16"/>
                <w:szCs w:val="16"/>
              </w:rPr>
            </w:pPr>
            <w:r>
              <w:rPr>
                <w:rFonts w:asciiTheme="minorHAnsi" w:hAnsiTheme="minorHAnsi"/>
                <w:sz w:val="16"/>
                <w:szCs w:val="16"/>
              </w:rPr>
              <w:t>2 mg</w:t>
            </w:r>
          </w:p>
          <w:p w:rsidR="00A4053B" w:rsidRDefault="00E42D52" w:rsidP="00AA0675">
            <w:pPr>
              <w:rPr>
                <w:rFonts w:asciiTheme="minorHAnsi" w:hAnsiTheme="minorHAnsi"/>
                <w:sz w:val="16"/>
                <w:szCs w:val="16"/>
              </w:rPr>
            </w:pPr>
            <w:r>
              <w:rPr>
                <w:rFonts w:asciiTheme="minorHAnsi" w:hAnsiTheme="minorHAnsi"/>
                <w:sz w:val="16"/>
                <w:szCs w:val="16"/>
              </w:rPr>
              <w:t>20 mg</w:t>
            </w:r>
          </w:p>
          <w:p w:rsidR="00EB6C91" w:rsidRPr="004A2ABB" w:rsidRDefault="00E42D52" w:rsidP="00AA0675">
            <w:pPr>
              <w:rPr>
                <w:rFonts w:asciiTheme="minorHAnsi" w:hAnsiTheme="minorHAnsi"/>
                <w:sz w:val="16"/>
                <w:szCs w:val="16"/>
              </w:rPr>
            </w:pPr>
            <w:r>
              <w:rPr>
                <w:rFonts w:asciiTheme="minorHAnsi" w:hAnsiTheme="minorHAnsi"/>
                <w:sz w:val="16"/>
                <w:szCs w:val="16"/>
              </w:rPr>
              <w:t>10 mg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29C" w:rsidRPr="004A2ABB" w:rsidRDefault="00E42D52" w:rsidP="00AA0675">
            <w:pPr>
              <w:rPr>
                <w:rFonts w:asciiTheme="minorHAnsi" w:hAnsiTheme="minorHAnsi"/>
                <w:sz w:val="16"/>
                <w:szCs w:val="16"/>
              </w:rPr>
            </w:pPr>
          </w:p>
          <w:p w:rsidR="009D729C" w:rsidRPr="004A2ABB" w:rsidRDefault="00E42D52" w:rsidP="00AA0675">
            <w:pPr>
              <w:rPr>
                <w:rFonts w:asciiTheme="minorHAnsi" w:hAnsiTheme="minorHAnsi"/>
                <w:sz w:val="16"/>
                <w:szCs w:val="16"/>
              </w:rPr>
            </w:pPr>
          </w:p>
          <w:p w:rsidR="009D729C" w:rsidRPr="004A2ABB" w:rsidRDefault="00E42D52" w:rsidP="00AA0675">
            <w:pPr>
              <w:rPr>
                <w:rFonts w:asciiTheme="minorHAnsi" w:hAnsiTheme="minorHAnsi"/>
                <w:sz w:val="16"/>
                <w:szCs w:val="16"/>
              </w:rPr>
            </w:pPr>
            <w:r w:rsidRPr="004A2ABB">
              <w:rPr>
                <w:rFonts w:asciiTheme="minorHAnsi" w:hAnsiTheme="minorHAnsi"/>
                <w:sz w:val="16"/>
                <w:szCs w:val="16"/>
              </w:rPr>
              <w:t>Oraal</w:t>
            </w:r>
          </w:p>
          <w:p w:rsidR="009D729C" w:rsidRDefault="00E42D52" w:rsidP="00AA0675">
            <w:pPr>
              <w:rPr>
                <w:rFonts w:asciiTheme="minorHAnsi" w:hAnsiTheme="minorHAnsi"/>
                <w:sz w:val="16"/>
                <w:szCs w:val="16"/>
              </w:rPr>
            </w:pPr>
            <w:r>
              <w:rPr>
                <w:rFonts w:asciiTheme="minorHAnsi" w:hAnsiTheme="minorHAnsi"/>
                <w:sz w:val="16"/>
                <w:szCs w:val="16"/>
              </w:rPr>
              <w:t>Intraveneus</w:t>
            </w:r>
          </w:p>
          <w:p w:rsidR="00A4053B" w:rsidRDefault="00E42D52" w:rsidP="00AA0675">
            <w:pPr>
              <w:rPr>
                <w:rFonts w:asciiTheme="minorHAnsi" w:hAnsiTheme="minorHAnsi"/>
                <w:sz w:val="16"/>
                <w:szCs w:val="16"/>
              </w:rPr>
            </w:pPr>
            <w:r>
              <w:rPr>
                <w:rFonts w:asciiTheme="minorHAnsi" w:hAnsiTheme="minorHAnsi"/>
                <w:sz w:val="16"/>
                <w:szCs w:val="16"/>
              </w:rPr>
              <w:t xml:space="preserve">Intraveneus </w:t>
            </w:r>
          </w:p>
          <w:p w:rsidR="00EB6C91" w:rsidRPr="004A2ABB" w:rsidRDefault="00E42D52" w:rsidP="00AA0675">
            <w:pPr>
              <w:rPr>
                <w:rFonts w:asciiTheme="minorHAnsi" w:hAnsiTheme="minorHAnsi"/>
                <w:sz w:val="16"/>
                <w:szCs w:val="16"/>
              </w:rPr>
            </w:pPr>
            <w:r>
              <w:rPr>
                <w:rFonts w:asciiTheme="minorHAnsi" w:hAnsiTheme="minorHAnsi"/>
                <w:sz w:val="16"/>
                <w:szCs w:val="16"/>
              </w:rPr>
              <w:t>Oraal</w:t>
            </w:r>
          </w:p>
        </w:tc>
        <w:tc>
          <w:tcPr>
            <w:tcW w:w="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r>
      <w:tr w:rsidR="006A5A75" w:rsidTr="00AA0675">
        <w:trPr>
          <w:trHeight w:val="370"/>
        </w:trPr>
        <w:tc>
          <w:tcPr>
            <w:tcW w:w="20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D729C" w:rsidRPr="004A2ABB" w:rsidRDefault="00E42D52" w:rsidP="00AA0675">
            <w:pPr>
              <w:rPr>
                <w:rFonts w:asciiTheme="minorHAnsi" w:hAnsiTheme="minorHAnsi"/>
                <w:b/>
                <w:sz w:val="16"/>
                <w:szCs w:val="16"/>
              </w:rPr>
            </w:pPr>
            <w:r w:rsidRPr="004A2ABB">
              <w:rPr>
                <w:rFonts w:asciiTheme="minorHAnsi" w:hAnsiTheme="minorHAnsi"/>
                <w:b/>
                <w:sz w:val="16"/>
                <w:szCs w:val="16"/>
              </w:rPr>
              <w:t xml:space="preserve">Anti – Emetica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729C" w:rsidRPr="004A2ABB" w:rsidRDefault="00E42D52" w:rsidP="00AA0675">
            <w:pPr>
              <w:rPr>
                <w:rFonts w:asciiTheme="minorHAnsi" w:hAnsiTheme="minorHAnsi"/>
                <w:sz w:val="16"/>
                <w:szCs w:val="16"/>
              </w:rPr>
            </w:pPr>
            <w:r>
              <w:rPr>
                <w:rFonts w:asciiTheme="minorHAnsi" w:hAnsiTheme="minorHAnsi"/>
                <w:sz w:val="16"/>
                <w:szCs w:val="16"/>
              </w:rPr>
              <w:t xml:space="preserve">Minimaal </w:t>
            </w:r>
          </w:p>
          <w:p w:rsidR="009D729C" w:rsidRPr="004A2ABB" w:rsidRDefault="00E42D52" w:rsidP="00AA0675">
            <w:pPr>
              <w:rPr>
                <w:rFonts w:asciiTheme="minorHAnsi" w:hAnsiTheme="minorHAnsi"/>
                <w:sz w:val="16"/>
                <w:szCs w:val="16"/>
              </w:rPr>
            </w:pPr>
            <w:r w:rsidRPr="004A2ABB">
              <w:rPr>
                <w:rFonts w:asciiTheme="minorHAnsi" w:hAnsiTheme="minorHAnsi"/>
                <w:sz w:val="16"/>
                <w:szCs w:val="16"/>
              </w:rPr>
              <w:t>emetogeen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29C" w:rsidRPr="004A2ABB" w:rsidRDefault="00E42D52" w:rsidP="00AA0675">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r>
      <w:tr w:rsidR="006A5A75" w:rsidTr="00AA0675">
        <w:trPr>
          <w:trHeight w:val="370"/>
        </w:trPr>
        <w:tc>
          <w:tcPr>
            <w:tcW w:w="20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D729C" w:rsidRPr="004A2ABB" w:rsidRDefault="00E42D52" w:rsidP="00AA0675">
            <w:pPr>
              <w:rPr>
                <w:rFonts w:asciiTheme="minorHAnsi" w:hAnsiTheme="minorHAnsi"/>
                <w:b/>
                <w:sz w:val="16"/>
                <w:szCs w:val="16"/>
              </w:rPr>
            </w:pPr>
            <w:r w:rsidRPr="004A2ABB">
              <w:rPr>
                <w:rFonts w:asciiTheme="minorHAnsi" w:hAnsiTheme="minorHAnsi"/>
                <w:b/>
                <w:sz w:val="16"/>
                <w:szCs w:val="16"/>
              </w:rPr>
              <w:t>Anti – Emetica thuis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729C" w:rsidRPr="004A2ABB" w:rsidRDefault="00E42D52" w:rsidP="00AA0675">
            <w:pPr>
              <w:rPr>
                <w:rFonts w:asciiTheme="minorHAnsi" w:hAnsiTheme="minorHAnsi"/>
                <w:sz w:val="16"/>
                <w:szCs w:val="16"/>
              </w:rPr>
            </w:pPr>
            <w:r>
              <w:rPr>
                <w:rFonts w:asciiTheme="minorHAnsi" w:hAnsiTheme="minorHAnsi"/>
                <w:sz w:val="16"/>
                <w:szCs w:val="16"/>
              </w:rPr>
              <w:t xml:space="preserve">Minimaal </w:t>
            </w:r>
          </w:p>
          <w:p w:rsidR="009D729C" w:rsidRPr="004A2ABB" w:rsidRDefault="00E42D52" w:rsidP="00AA0675">
            <w:pPr>
              <w:rPr>
                <w:rFonts w:asciiTheme="minorHAnsi" w:hAnsiTheme="minorHAnsi"/>
                <w:sz w:val="16"/>
                <w:szCs w:val="16"/>
              </w:rPr>
            </w:pPr>
            <w:r w:rsidRPr="004A2ABB">
              <w:rPr>
                <w:rFonts w:asciiTheme="minorHAnsi" w:hAnsiTheme="minorHAnsi"/>
                <w:sz w:val="16"/>
                <w:szCs w:val="16"/>
              </w:rPr>
              <w:t>emetogeen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29C" w:rsidRPr="004A2ABB" w:rsidRDefault="00E42D52" w:rsidP="00AA0675">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c>
          <w:tcPr>
            <w:tcW w:w="380" w:type="dxa"/>
            <w:tcBorders>
              <w:top w:val="single" w:sz="4" w:space="0" w:color="auto"/>
              <w:left w:val="single" w:sz="4" w:space="0" w:color="auto"/>
              <w:bottom w:val="single" w:sz="4" w:space="0" w:color="auto"/>
              <w:right w:val="single" w:sz="4" w:space="0" w:color="auto"/>
            </w:tcBorders>
            <w:shd w:val="clear" w:color="auto" w:fill="FFFFFF" w:themeFill="background1"/>
          </w:tcPr>
          <w:p w:rsidR="009D729C" w:rsidRPr="004A2ABB" w:rsidRDefault="00E42D52" w:rsidP="00A15780">
            <w:pPr>
              <w:rPr>
                <w:rFonts w:asciiTheme="minorHAnsi" w:hAnsiTheme="minorHAnsi"/>
                <w:sz w:val="16"/>
                <w:szCs w:val="16"/>
              </w:rPr>
            </w:pPr>
          </w:p>
        </w:tc>
      </w:tr>
    </w:tbl>
    <w:p w:rsidR="00A4053B" w:rsidRDefault="00E42D52" w:rsidP="00195C69">
      <w:pPr>
        <w:pStyle w:val="Geenafstand"/>
        <w:rPr>
          <w:rFonts w:asciiTheme="minorHAnsi" w:hAnsiTheme="minorHAnsi"/>
          <w:sz w:val="16"/>
        </w:rPr>
      </w:pPr>
      <w:r w:rsidRPr="00AA0675">
        <w:rPr>
          <w:rFonts w:asciiTheme="minorHAnsi" w:hAnsiTheme="minorHAnsi"/>
          <w:sz w:val="16"/>
        </w:rPr>
        <w:t xml:space="preserve"># dexamethason 1 uur voorafgaand aan daratumumab infusie (intraveneus) </w:t>
      </w:r>
    </w:p>
    <w:p w:rsidR="00EB6C91" w:rsidRPr="00EB6C91" w:rsidRDefault="00E42D52" w:rsidP="00EB6C91">
      <w:pPr>
        <w:pStyle w:val="Geenafstand"/>
        <w:rPr>
          <w:rFonts w:asciiTheme="minorHAnsi" w:hAnsiTheme="minorHAnsi"/>
          <w:sz w:val="16"/>
        </w:rPr>
      </w:pPr>
      <w:r w:rsidRPr="00EB6C91">
        <w:rPr>
          <w:rFonts w:asciiTheme="minorHAnsi" w:hAnsiTheme="minorHAnsi"/>
          <w:sz w:val="16"/>
        </w:rPr>
        <w:t xml:space="preserve">## Montelukast is verplicht bij C1D1 en optioneel gedurende de verdere toedieningen per order </w:t>
      </w:r>
      <w:r w:rsidRPr="00EB6C91">
        <w:rPr>
          <w:rFonts w:asciiTheme="minorHAnsi" w:hAnsiTheme="minorHAnsi"/>
          <w:sz w:val="16"/>
        </w:rPr>
        <w:t>behandelend arts.</w:t>
      </w:r>
    </w:p>
    <w:p w:rsidR="00EB6C91" w:rsidRPr="00AA0675" w:rsidRDefault="00E42D52" w:rsidP="00195C69">
      <w:pPr>
        <w:pStyle w:val="Geenafstand"/>
        <w:rPr>
          <w:rFonts w:asciiTheme="minorHAnsi" w:hAnsiTheme="minorHAnsi"/>
          <w:sz w:val="16"/>
        </w:rPr>
      </w:pPr>
    </w:p>
    <w:p w:rsidR="009D729C" w:rsidRPr="009D729C" w:rsidRDefault="00E42D52" w:rsidP="00C42AF5">
      <w:pPr>
        <w:shd w:val="clear" w:color="auto" w:fill="FFFFFF"/>
        <w:spacing w:before="100" w:beforeAutospacing="1" w:after="100" w:afterAutospacing="1"/>
        <w:rPr>
          <w:rFonts w:ascii="Calibri" w:hAnsi="Calibri" w:cs="Arial"/>
          <w:color w:val="000000"/>
          <w:sz w:val="20"/>
        </w:rPr>
      </w:pPr>
    </w:p>
    <w:p w:rsidR="004A2ABB" w:rsidRDefault="00E42D52" w:rsidP="00D55C7C">
      <w:pPr>
        <w:rPr>
          <w:rFonts w:ascii="Calibri" w:hAnsi="Calibri" w:cs="Calibri"/>
          <w:b/>
        </w:rPr>
      </w:pPr>
    </w:p>
    <w:p w:rsidR="00A4053B" w:rsidRDefault="00E42D52" w:rsidP="00D55C7C">
      <w:pPr>
        <w:rPr>
          <w:rFonts w:ascii="Calibri" w:hAnsi="Calibri" w:cs="Calibri"/>
          <w:b/>
        </w:rPr>
        <w:sectPr w:rsidR="00A4053B" w:rsidSect="004A2ABB">
          <w:pgSz w:w="16838" w:h="11906" w:orient="landscape" w:code="9"/>
          <w:pgMar w:top="1418" w:right="1418" w:bottom="1418" w:left="1418" w:header="709" w:footer="709" w:gutter="0"/>
          <w:cols w:space="708"/>
          <w:docGrid w:linePitch="360"/>
        </w:sectPr>
      </w:pPr>
    </w:p>
    <w:p w:rsidR="00D55C7C" w:rsidRDefault="00E42D52" w:rsidP="002777BA">
      <w:pPr>
        <w:jc w:val="both"/>
        <w:rPr>
          <w:rFonts w:ascii="Calibri" w:hAnsi="Calibri" w:cs="Calibri"/>
          <w:b/>
        </w:rPr>
      </w:pPr>
      <w:r>
        <w:rPr>
          <w:rFonts w:ascii="Calibri" w:hAnsi="Calibri" w:cs="Calibri"/>
          <w:b/>
        </w:rPr>
        <w:lastRenderedPageBreak/>
        <w:t xml:space="preserve">Lab per kuurdag in chronologische volgorde : </w:t>
      </w:r>
    </w:p>
    <w:p w:rsidR="00D55C7C" w:rsidRDefault="00E42D52" w:rsidP="002777BA">
      <w:pPr>
        <w:jc w:val="both"/>
        <w:rPr>
          <w:rFonts w:ascii="Calibri" w:hAnsi="Calibri" w:cs="Calibri"/>
          <w:sz w:val="20"/>
        </w:rPr>
      </w:pPr>
      <w:r>
        <w:rPr>
          <w:rFonts w:ascii="Calibri" w:hAnsi="Calibri" w:cs="Calibri"/>
          <w:sz w:val="20"/>
        </w:rPr>
        <w:t xml:space="preserve">Kuurdag 1 van iedere kuur (cito): Hb, trombocyten, leukocyten, neutrofielen, creatinine, glucose, calcium, albumine en op indicatie M-proteïne. </w:t>
      </w:r>
    </w:p>
    <w:p w:rsidR="00A4053B" w:rsidRDefault="00E42D52" w:rsidP="002777BA">
      <w:pPr>
        <w:jc w:val="both"/>
        <w:rPr>
          <w:rFonts w:ascii="Calibri" w:hAnsi="Calibri" w:cs="Calibri"/>
          <w:sz w:val="20"/>
        </w:rPr>
      </w:pPr>
      <w:r>
        <w:rPr>
          <w:rFonts w:ascii="Calibri" w:hAnsi="Calibri" w:cs="Calibri"/>
          <w:sz w:val="20"/>
        </w:rPr>
        <w:t>Kuurdag</w:t>
      </w:r>
      <w:r>
        <w:rPr>
          <w:rFonts w:ascii="Calibri" w:hAnsi="Calibri" w:cs="Calibri"/>
          <w:sz w:val="20"/>
        </w:rPr>
        <w:t xml:space="preserve"> 15 van iedere kuur (cito): Hb, trombocyten, leukocyten, neutrofielen.</w:t>
      </w:r>
    </w:p>
    <w:p w:rsidR="00D55C7C" w:rsidRDefault="00E42D52" w:rsidP="002777BA">
      <w:pPr>
        <w:jc w:val="both"/>
        <w:rPr>
          <w:rFonts w:ascii="Calibri" w:hAnsi="Calibri" w:cs="Calibri"/>
          <w:sz w:val="20"/>
        </w:rPr>
      </w:pPr>
      <w:r>
        <w:rPr>
          <w:rFonts w:ascii="Calibri" w:hAnsi="Calibri" w:cs="Calibri"/>
          <w:sz w:val="20"/>
        </w:rPr>
        <w:t xml:space="preserve">Gedurende cyclus 1 en 2 op kuurdag 8 en 22: Hb, trombocyten, leukocyten, neutrofielen. </w:t>
      </w:r>
    </w:p>
    <w:p w:rsidR="007265ED" w:rsidRPr="007265ED" w:rsidRDefault="00E42D52" w:rsidP="002777BA">
      <w:pPr>
        <w:jc w:val="both"/>
        <w:rPr>
          <w:rFonts w:ascii="Calibri" w:hAnsi="Calibri" w:cs="Calibri"/>
          <w:b/>
          <w:color w:val="1F497D" w:themeColor="text2"/>
          <w:szCs w:val="22"/>
        </w:rPr>
      </w:pPr>
    </w:p>
    <w:p w:rsidR="00D55C7C" w:rsidRDefault="00E42D52" w:rsidP="002777BA">
      <w:pPr>
        <w:jc w:val="both"/>
        <w:rPr>
          <w:rFonts w:ascii="Calibri" w:hAnsi="Calibri" w:cs="Calibri"/>
          <w:b/>
        </w:rPr>
      </w:pPr>
      <w:r>
        <w:rPr>
          <w:rFonts w:ascii="Calibri" w:hAnsi="Calibri" w:cs="Calibri"/>
          <w:b/>
        </w:rPr>
        <w:t>Verpleegkundige instructies /</w:t>
      </w:r>
      <w:r>
        <w:rPr>
          <w:rFonts w:ascii="Calibri" w:hAnsi="Calibri" w:cs="Calibri"/>
        </w:rPr>
        <w:t xml:space="preserve"> </w:t>
      </w:r>
      <w:r>
        <w:rPr>
          <w:rFonts w:ascii="Calibri" w:hAnsi="Calibri" w:cs="Calibri"/>
          <w:b/>
        </w:rPr>
        <w:t>Kuur gerelateerde controles:</w:t>
      </w:r>
    </w:p>
    <w:p w:rsidR="00D55C7C" w:rsidRDefault="00E42D52" w:rsidP="002B15D1">
      <w:pPr>
        <w:pStyle w:val="Lijstalinea"/>
        <w:numPr>
          <w:ilvl w:val="0"/>
          <w:numId w:val="24"/>
        </w:numPr>
        <w:ind w:left="284" w:hanging="284"/>
        <w:jc w:val="both"/>
        <w:rPr>
          <w:rFonts w:ascii="Calibri" w:hAnsi="Calibri" w:cs="Calibri"/>
          <w:sz w:val="20"/>
        </w:rPr>
      </w:pPr>
      <w:r>
        <w:rPr>
          <w:rFonts w:ascii="Calibri" w:hAnsi="Calibri" w:cs="Calibri"/>
          <w:sz w:val="20"/>
        </w:rPr>
        <w:t>Patiënt informeren t.a.v. kuur (check</w:t>
      </w:r>
      <w:r>
        <w:rPr>
          <w:rFonts w:ascii="Calibri" w:hAnsi="Calibri" w:cs="Calibri"/>
          <w:sz w:val="20"/>
        </w:rPr>
        <w:t>list), bijwerkingen en schema (vooraf eerste kuur).</w:t>
      </w:r>
    </w:p>
    <w:p w:rsidR="00D55C7C" w:rsidRDefault="00E42D52" w:rsidP="002B15D1">
      <w:pPr>
        <w:pStyle w:val="Lijstalinea"/>
        <w:numPr>
          <w:ilvl w:val="0"/>
          <w:numId w:val="24"/>
        </w:numPr>
        <w:ind w:left="284" w:hanging="284"/>
        <w:jc w:val="both"/>
        <w:rPr>
          <w:rFonts w:ascii="Calibri" w:hAnsi="Calibri" w:cs="Calibri"/>
          <w:sz w:val="20"/>
        </w:rPr>
      </w:pPr>
      <w:r>
        <w:rPr>
          <w:rFonts w:ascii="Calibri" w:hAnsi="Calibri" w:cs="Calibri"/>
          <w:sz w:val="20"/>
        </w:rPr>
        <w:t>Controle vitale functies (Temp, RR, Pols, evt. Saturatie)</w:t>
      </w:r>
    </w:p>
    <w:p w:rsidR="00D55C7C" w:rsidRDefault="00E42D52" w:rsidP="002B15D1">
      <w:pPr>
        <w:pStyle w:val="Lijstalinea"/>
        <w:numPr>
          <w:ilvl w:val="0"/>
          <w:numId w:val="24"/>
        </w:numPr>
        <w:ind w:left="284" w:hanging="284"/>
        <w:jc w:val="both"/>
        <w:rPr>
          <w:rFonts w:ascii="Calibri" w:hAnsi="Calibri" w:cs="Calibri"/>
          <w:sz w:val="20"/>
        </w:rPr>
      </w:pPr>
      <w:r>
        <w:rPr>
          <w:rFonts w:ascii="Calibri" w:hAnsi="Calibri" w:cs="Calibri"/>
          <w:sz w:val="20"/>
        </w:rPr>
        <w:t xml:space="preserve">Lengte en gewicht meten.  </w:t>
      </w:r>
    </w:p>
    <w:p w:rsidR="00D55C7C" w:rsidRDefault="00E42D52" w:rsidP="002B15D1">
      <w:pPr>
        <w:pStyle w:val="Lijstalinea"/>
        <w:numPr>
          <w:ilvl w:val="0"/>
          <w:numId w:val="24"/>
        </w:numPr>
        <w:ind w:left="284" w:hanging="284"/>
        <w:jc w:val="both"/>
        <w:rPr>
          <w:rFonts w:ascii="Calibri" w:hAnsi="Calibri" w:cs="Calibri"/>
          <w:sz w:val="20"/>
        </w:rPr>
      </w:pPr>
      <w:r>
        <w:rPr>
          <w:rFonts w:ascii="Calibri" w:hAnsi="Calibri" w:cs="Calibri"/>
          <w:sz w:val="20"/>
        </w:rPr>
        <w:t>Controleer cytostatica aan het bed met patiënt.</w:t>
      </w:r>
    </w:p>
    <w:p w:rsidR="00D55C7C" w:rsidRDefault="00E42D52" w:rsidP="002B15D1">
      <w:pPr>
        <w:pStyle w:val="Lijstalinea"/>
        <w:numPr>
          <w:ilvl w:val="0"/>
          <w:numId w:val="24"/>
        </w:numPr>
        <w:ind w:left="284" w:hanging="284"/>
        <w:jc w:val="both"/>
        <w:rPr>
          <w:rFonts w:ascii="Calibri" w:hAnsi="Calibri" w:cs="Calibri"/>
          <w:sz w:val="20"/>
        </w:rPr>
      </w:pPr>
      <w:r>
        <w:rPr>
          <w:rFonts w:ascii="Calibri" w:hAnsi="Calibri" w:cs="Calibri"/>
          <w:sz w:val="20"/>
        </w:rPr>
        <w:t>Bij ontslag: Informatie en recept meegeven van anti-emetica en andere e</w:t>
      </w:r>
      <w:r>
        <w:rPr>
          <w:rFonts w:ascii="Calibri" w:hAnsi="Calibri" w:cs="Calibri"/>
          <w:sz w:val="20"/>
        </w:rPr>
        <w:t>vt. medicatie en patiënt informeren wat te doen bij klachten en/of vragen.</w:t>
      </w:r>
    </w:p>
    <w:p w:rsidR="00D55C7C" w:rsidRDefault="00E42D52" w:rsidP="002B15D1">
      <w:pPr>
        <w:pStyle w:val="Lijstalinea"/>
        <w:numPr>
          <w:ilvl w:val="0"/>
          <w:numId w:val="24"/>
        </w:numPr>
        <w:ind w:left="284" w:hanging="284"/>
        <w:jc w:val="both"/>
        <w:rPr>
          <w:rFonts w:ascii="Calibri" w:hAnsi="Calibri" w:cs="Calibri"/>
          <w:sz w:val="20"/>
        </w:rPr>
      </w:pPr>
      <w:r>
        <w:rPr>
          <w:rFonts w:ascii="Calibri" w:hAnsi="Calibri" w:cs="Calibri"/>
          <w:sz w:val="20"/>
        </w:rPr>
        <w:t xml:space="preserve">Nagaan bij patiënt of alle (vervolg) afspraken duidelijk zijn. </w:t>
      </w:r>
    </w:p>
    <w:p w:rsidR="00D55C7C" w:rsidRDefault="00E42D52" w:rsidP="002777BA">
      <w:pPr>
        <w:jc w:val="both"/>
        <w:rPr>
          <w:rFonts w:ascii="Calibri" w:hAnsi="Calibri" w:cs="Calibri"/>
          <w:i/>
          <w:sz w:val="20"/>
        </w:rPr>
      </w:pPr>
      <w:r>
        <w:rPr>
          <w:rFonts w:ascii="Calibri" w:hAnsi="Calibri" w:cs="Calibri"/>
          <w:i/>
          <w:sz w:val="20"/>
        </w:rPr>
        <w:t>+ specifiek voor deze kuur</w:t>
      </w:r>
    </w:p>
    <w:p w:rsidR="00D55C7C" w:rsidRDefault="00E42D52" w:rsidP="002B15D1">
      <w:pPr>
        <w:pStyle w:val="Lijstalinea"/>
        <w:numPr>
          <w:ilvl w:val="0"/>
          <w:numId w:val="25"/>
        </w:numPr>
        <w:ind w:left="567" w:hanging="283"/>
        <w:jc w:val="both"/>
        <w:rPr>
          <w:rFonts w:ascii="Calibri" w:hAnsi="Calibri" w:cs="Calibri"/>
          <w:i/>
          <w:sz w:val="20"/>
        </w:rPr>
      </w:pPr>
      <w:r>
        <w:rPr>
          <w:rFonts w:ascii="Calibri" w:hAnsi="Calibri" w:cs="Calibri"/>
          <w:sz w:val="20"/>
        </w:rPr>
        <w:t>Voor elke toediening beoordelen eventuele polyneuropathie volgens neuropathie checklist.</w:t>
      </w:r>
    </w:p>
    <w:p w:rsidR="00D55C7C" w:rsidRDefault="00E42D52" w:rsidP="002B15D1">
      <w:pPr>
        <w:pStyle w:val="Lijstalinea"/>
        <w:numPr>
          <w:ilvl w:val="0"/>
          <w:numId w:val="25"/>
        </w:numPr>
        <w:ind w:left="567" w:hanging="283"/>
        <w:jc w:val="both"/>
        <w:rPr>
          <w:rFonts w:ascii="Calibri" w:hAnsi="Calibri" w:cs="Calibri"/>
          <w:sz w:val="20"/>
        </w:rPr>
      </w:pPr>
      <w:r>
        <w:rPr>
          <w:rFonts w:ascii="Calibri" w:hAnsi="Calibri" w:cs="Calibri"/>
          <w:sz w:val="20"/>
        </w:rPr>
        <w:t>B</w:t>
      </w:r>
      <w:r>
        <w:rPr>
          <w:rFonts w:ascii="Calibri" w:hAnsi="Calibri" w:cs="Calibri"/>
          <w:sz w:val="20"/>
        </w:rPr>
        <w:t>ortezomib injectieplaats afwisselen in verband met lokale reactie. Injectieplaats telkens noteren. Bortezomib injecties moeten op een afstand van tenminste 2,5 cm van een vorige injectieplaats worden toegediend. Nooit injecteren in gebieden waar de huid pi</w:t>
      </w:r>
      <w:r>
        <w:rPr>
          <w:rFonts w:ascii="Calibri" w:hAnsi="Calibri" w:cs="Calibri"/>
          <w:sz w:val="20"/>
        </w:rPr>
        <w:t>jnlijk, rood of hard is of waar deze blauwe plekken vertoont. Trek de naald na het inspuiten van de bortezomib pas na enkele seconden terug om teruglopen van de vloeistof te voorkomen.</w:t>
      </w:r>
    </w:p>
    <w:p w:rsidR="00D55C7C" w:rsidRDefault="00E42D52" w:rsidP="002B15D1">
      <w:pPr>
        <w:pStyle w:val="Lijstalinea"/>
        <w:numPr>
          <w:ilvl w:val="0"/>
          <w:numId w:val="25"/>
        </w:numPr>
        <w:ind w:left="567" w:hanging="283"/>
        <w:jc w:val="both"/>
        <w:rPr>
          <w:rFonts w:ascii="Calibri" w:hAnsi="Calibri" w:cs="Calibri"/>
          <w:sz w:val="20"/>
        </w:rPr>
      </w:pPr>
      <w:r>
        <w:rPr>
          <w:rFonts w:ascii="Calibri" w:hAnsi="Calibri" w:cs="Calibri"/>
          <w:sz w:val="20"/>
        </w:rPr>
        <w:t>Glucose monitoring volgens lokaal protocol (bijv. dag 4 via vingerprik.</w:t>
      </w:r>
      <w:r>
        <w:rPr>
          <w:rFonts w:ascii="Calibri" w:hAnsi="Calibri" w:cs="Calibri"/>
          <w:sz w:val="20"/>
        </w:rPr>
        <w:t xml:space="preserve"> Arts informeren indien bloedsuiker &gt; 10 mmol/l). </w:t>
      </w:r>
    </w:p>
    <w:p w:rsidR="00D55C7C" w:rsidRPr="00A03678" w:rsidRDefault="00E42D52" w:rsidP="002B15D1">
      <w:pPr>
        <w:pStyle w:val="Lijstalinea"/>
        <w:numPr>
          <w:ilvl w:val="0"/>
          <w:numId w:val="25"/>
        </w:numPr>
        <w:ind w:left="567" w:hanging="283"/>
        <w:jc w:val="both"/>
        <w:rPr>
          <w:rFonts w:ascii="Calibri" w:hAnsi="Calibri" w:cs="Calibri"/>
          <w:i/>
          <w:sz w:val="20"/>
        </w:rPr>
      </w:pPr>
      <w:r>
        <w:rPr>
          <w:rFonts w:ascii="Calibri" w:hAnsi="Calibri" w:cs="Calibri"/>
          <w:sz w:val="20"/>
        </w:rPr>
        <w:t xml:space="preserve">Adviseer om dexamethason ’s ochtends in te nemen, behalve op daratumumab dagen (dan intraveneuze toediening in ziekenhuis).  </w:t>
      </w:r>
    </w:p>
    <w:p w:rsidR="00267AAA" w:rsidRPr="00267AAA" w:rsidRDefault="00E42D52" w:rsidP="002777BA">
      <w:pPr>
        <w:jc w:val="both"/>
        <w:rPr>
          <w:rFonts w:ascii="Calibri" w:hAnsi="Calibri" w:cs="Calibri"/>
          <w:i/>
          <w:sz w:val="20"/>
        </w:rPr>
      </w:pPr>
      <w:r>
        <w:rPr>
          <w:rFonts w:ascii="Calibri" w:hAnsi="Calibri" w:cs="Calibri"/>
          <w:i/>
          <w:sz w:val="20"/>
        </w:rPr>
        <w:t>+ s</w:t>
      </w:r>
      <w:r w:rsidRPr="00267AAA">
        <w:rPr>
          <w:rFonts w:ascii="Calibri" w:hAnsi="Calibri" w:cs="Calibri"/>
          <w:i/>
          <w:sz w:val="20"/>
        </w:rPr>
        <w:t xml:space="preserve">pecifiek </w:t>
      </w:r>
      <w:r>
        <w:rPr>
          <w:rFonts w:ascii="Calibri" w:hAnsi="Calibri" w:cs="Calibri"/>
          <w:i/>
          <w:sz w:val="20"/>
        </w:rPr>
        <w:t>voor d</w:t>
      </w:r>
      <w:r w:rsidRPr="00267AAA">
        <w:rPr>
          <w:rFonts w:ascii="Calibri" w:hAnsi="Calibri" w:cs="Calibri"/>
          <w:i/>
          <w:sz w:val="20"/>
        </w:rPr>
        <w:t>aratumumab</w:t>
      </w:r>
      <w:r>
        <w:rPr>
          <w:rFonts w:ascii="Calibri" w:hAnsi="Calibri" w:cs="Calibri"/>
          <w:i/>
          <w:sz w:val="20"/>
        </w:rPr>
        <w:t xml:space="preserve"> </w:t>
      </w:r>
    </w:p>
    <w:p w:rsidR="00A851E0" w:rsidRPr="00A851E0" w:rsidRDefault="00E42D52" w:rsidP="002B15D1">
      <w:pPr>
        <w:pStyle w:val="Lijstalinea"/>
        <w:numPr>
          <w:ilvl w:val="0"/>
          <w:numId w:val="25"/>
        </w:numPr>
        <w:ind w:left="567" w:hanging="283"/>
        <w:jc w:val="both"/>
        <w:rPr>
          <w:rFonts w:ascii="Calibri" w:hAnsi="Calibri" w:cs="Calibri"/>
          <w:sz w:val="20"/>
        </w:rPr>
      </w:pPr>
      <w:r w:rsidRPr="00A851E0">
        <w:rPr>
          <w:rFonts w:ascii="Calibri" w:hAnsi="Calibri" w:cs="Calibri"/>
          <w:sz w:val="20"/>
        </w:rPr>
        <w:t>Perifeer infuus inbrengen</w:t>
      </w:r>
    </w:p>
    <w:p w:rsidR="00A851E0" w:rsidRPr="00A851E0" w:rsidRDefault="00E42D52" w:rsidP="002B15D1">
      <w:pPr>
        <w:pStyle w:val="Lijstalinea"/>
        <w:numPr>
          <w:ilvl w:val="0"/>
          <w:numId w:val="25"/>
        </w:numPr>
        <w:ind w:left="567" w:hanging="283"/>
        <w:jc w:val="both"/>
        <w:rPr>
          <w:rFonts w:ascii="Calibri" w:hAnsi="Calibri" w:cs="Calibri"/>
          <w:sz w:val="20"/>
        </w:rPr>
      </w:pPr>
      <w:r w:rsidRPr="00A851E0">
        <w:rPr>
          <w:rFonts w:ascii="Calibri" w:hAnsi="Calibri" w:cs="Calibri"/>
          <w:sz w:val="20"/>
        </w:rPr>
        <w:t xml:space="preserve">0,2 µm filter tussen </w:t>
      </w:r>
      <w:r w:rsidRPr="00A851E0">
        <w:rPr>
          <w:rFonts w:ascii="Calibri" w:hAnsi="Calibri" w:cs="Calibri"/>
          <w:sz w:val="20"/>
        </w:rPr>
        <w:t>lijn en venflon plaatsen</w:t>
      </w:r>
      <w:r>
        <w:rPr>
          <w:rFonts w:ascii="Calibri" w:hAnsi="Calibri" w:cs="Calibri"/>
          <w:sz w:val="20"/>
        </w:rPr>
        <w:t>.</w:t>
      </w:r>
    </w:p>
    <w:p w:rsidR="004D37C7" w:rsidRDefault="00E42D52" w:rsidP="002B15D1">
      <w:pPr>
        <w:pStyle w:val="Lijstalinea"/>
        <w:numPr>
          <w:ilvl w:val="0"/>
          <w:numId w:val="25"/>
        </w:numPr>
        <w:ind w:left="567" w:hanging="283"/>
        <w:jc w:val="both"/>
        <w:rPr>
          <w:rFonts w:ascii="Calibri" w:hAnsi="Calibri" w:cs="Calibri"/>
          <w:i/>
          <w:sz w:val="20"/>
        </w:rPr>
      </w:pPr>
      <w:r>
        <w:rPr>
          <w:rFonts w:ascii="Calibri" w:hAnsi="Calibri" w:cs="Calibri"/>
          <w:sz w:val="20"/>
        </w:rPr>
        <w:t>Alle patiënten krijgen voor daratumumab premedicatie toegediend. Op daratumumab dagen dient de dexamethason 1 uur voor de infusie van de daratumumab intraveneus gegeven te worden. Bortezomib dient na toediening daratumumab gegeven</w:t>
      </w:r>
      <w:r>
        <w:rPr>
          <w:rFonts w:ascii="Calibri" w:hAnsi="Calibri" w:cs="Calibri"/>
          <w:sz w:val="20"/>
        </w:rPr>
        <w:t xml:space="preserve"> te worden.</w:t>
      </w:r>
    </w:p>
    <w:p w:rsidR="00267AAA" w:rsidRDefault="00E42D52" w:rsidP="002B15D1">
      <w:pPr>
        <w:pStyle w:val="Lijstalinea"/>
        <w:numPr>
          <w:ilvl w:val="0"/>
          <w:numId w:val="25"/>
        </w:numPr>
        <w:ind w:left="567" w:hanging="283"/>
        <w:jc w:val="both"/>
        <w:rPr>
          <w:rFonts w:ascii="Calibri" w:hAnsi="Calibri" w:cs="Calibri"/>
          <w:sz w:val="20"/>
        </w:rPr>
      </w:pPr>
      <w:r>
        <w:rPr>
          <w:rFonts w:ascii="Calibri" w:hAnsi="Calibri" w:cs="Calibri"/>
          <w:sz w:val="20"/>
        </w:rPr>
        <w:t xml:space="preserve">Daratumumab wordt op de dag van toediening bereid, dient tegen licht beschermd en in de koeling bewaard te worden. </w:t>
      </w:r>
      <w:r w:rsidRPr="00C142AA">
        <w:rPr>
          <w:rFonts w:ascii="Calibri" w:hAnsi="Calibri" w:cs="Calibri"/>
          <w:sz w:val="20"/>
        </w:rPr>
        <w:t xml:space="preserve">Daratumumab moet worden opgehaald bij de apotheek, het </w:t>
      </w:r>
      <w:r w:rsidRPr="00C142AA">
        <w:rPr>
          <w:rFonts w:ascii="Calibri" w:hAnsi="Calibri" w:cs="Calibri"/>
          <w:b/>
          <w:sz w:val="20"/>
        </w:rPr>
        <w:t xml:space="preserve">mag </w:t>
      </w:r>
      <w:r w:rsidRPr="00C142AA">
        <w:rPr>
          <w:rFonts w:ascii="Calibri" w:hAnsi="Calibri" w:cs="Calibri"/>
          <w:b/>
          <w:sz w:val="20"/>
          <w:u w:val="single"/>
        </w:rPr>
        <w:t>niet</w:t>
      </w:r>
      <w:r w:rsidRPr="00C142AA">
        <w:rPr>
          <w:rFonts w:ascii="Calibri" w:hAnsi="Calibri" w:cs="Calibri"/>
          <w:b/>
          <w:sz w:val="20"/>
        </w:rPr>
        <w:t xml:space="preserve"> met de buizenpost worden verstuurd</w:t>
      </w:r>
      <w:r w:rsidRPr="00C142AA">
        <w:rPr>
          <w:rFonts w:ascii="Calibri" w:hAnsi="Calibri" w:cs="Calibri"/>
          <w:sz w:val="20"/>
        </w:rPr>
        <w:t xml:space="preserve"> (eiwitten kunnen kapotgaan bij</w:t>
      </w:r>
      <w:r w:rsidRPr="00C142AA">
        <w:rPr>
          <w:rFonts w:ascii="Calibri" w:hAnsi="Calibri" w:cs="Calibri"/>
          <w:sz w:val="20"/>
        </w:rPr>
        <w:t xml:space="preserve"> teveel schudden van de zak)</w:t>
      </w:r>
      <w:r>
        <w:rPr>
          <w:rFonts w:ascii="Calibri" w:hAnsi="Calibri" w:cs="Calibri"/>
          <w:sz w:val="20"/>
        </w:rPr>
        <w:t>.</w:t>
      </w:r>
    </w:p>
    <w:p w:rsidR="009F36C5" w:rsidRDefault="00E42D52" w:rsidP="002B15D1">
      <w:pPr>
        <w:pStyle w:val="Lijstalinea"/>
        <w:numPr>
          <w:ilvl w:val="0"/>
          <w:numId w:val="25"/>
        </w:numPr>
        <w:ind w:left="567" w:hanging="283"/>
        <w:jc w:val="both"/>
        <w:rPr>
          <w:rFonts w:ascii="Calibri" w:hAnsi="Calibri" w:cs="Calibri"/>
          <w:sz w:val="20"/>
        </w:rPr>
      </w:pPr>
      <w:r w:rsidRPr="002B15D1">
        <w:rPr>
          <w:rFonts w:ascii="Calibri" w:hAnsi="Calibri" w:cs="Calibri"/>
          <w:sz w:val="20"/>
        </w:rPr>
        <w:t xml:space="preserve">Vitale functies worden </w:t>
      </w:r>
      <w:r>
        <w:rPr>
          <w:rFonts w:ascii="Calibri" w:hAnsi="Calibri" w:cs="Calibri"/>
          <w:sz w:val="20"/>
        </w:rPr>
        <w:t xml:space="preserve">gecontroleerd volgens onderstaande tabel, bij eerste twee toedieningen. </w:t>
      </w:r>
      <w:r w:rsidRPr="002B15D1">
        <w:rPr>
          <w:rFonts w:ascii="Calibri" w:hAnsi="Calibri" w:cs="Calibri"/>
          <w:sz w:val="20"/>
        </w:rPr>
        <w:t>Bij de volgende infusies direct voor en na de gift controleren.</w:t>
      </w:r>
    </w:p>
    <w:tbl>
      <w:tblPr>
        <w:tblW w:w="9540" w:type="dxa"/>
        <w:tblInd w:w="47" w:type="dxa"/>
        <w:tblCellMar>
          <w:left w:w="70" w:type="dxa"/>
          <w:right w:w="70" w:type="dxa"/>
        </w:tblCellMar>
        <w:tblLook w:val="04A0" w:firstRow="1" w:lastRow="0" w:firstColumn="1" w:lastColumn="0" w:noHBand="0" w:noVBand="1"/>
      </w:tblPr>
      <w:tblGrid>
        <w:gridCol w:w="1540"/>
        <w:gridCol w:w="760"/>
        <w:gridCol w:w="1220"/>
        <w:gridCol w:w="540"/>
        <w:gridCol w:w="560"/>
        <w:gridCol w:w="560"/>
        <w:gridCol w:w="580"/>
        <w:gridCol w:w="580"/>
        <w:gridCol w:w="1000"/>
        <w:gridCol w:w="440"/>
        <w:gridCol w:w="580"/>
        <w:gridCol w:w="580"/>
        <w:gridCol w:w="600"/>
      </w:tblGrid>
      <w:tr w:rsidR="006A5A75" w:rsidTr="00E5234A">
        <w:trPr>
          <w:trHeight w:val="795"/>
        </w:trPr>
        <w:tc>
          <w:tcPr>
            <w:tcW w:w="1540"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E5234A" w:rsidRPr="00E5234A" w:rsidRDefault="00E42D52" w:rsidP="00E5234A">
            <w:pPr>
              <w:jc w:val="center"/>
              <w:rPr>
                <w:rFonts w:ascii="Calibri" w:hAnsi="Calibri"/>
                <w:color w:val="000000"/>
                <w:sz w:val="20"/>
              </w:rPr>
            </w:pPr>
            <w:r>
              <w:rPr>
                <w:rFonts w:ascii="Calibri" w:hAnsi="Calibri"/>
                <w:color w:val="000000"/>
                <w:sz w:val="20"/>
              </w:rPr>
              <w:t>Daratumumab</w:t>
            </w:r>
            <w:r w:rsidRPr="00E5234A">
              <w:rPr>
                <w:rFonts w:ascii="Calibri" w:hAnsi="Calibri"/>
                <w:color w:val="000000"/>
                <w:sz w:val="20"/>
              </w:rPr>
              <w:br/>
              <w:t>Cyclus 1 D1 &amp; 8</w:t>
            </w:r>
          </w:p>
        </w:tc>
        <w:tc>
          <w:tcPr>
            <w:tcW w:w="760" w:type="dxa"/>
            <w:tcBorders>
              <w:top w:val="double" w:sz="6" w:space="0" w:color="auto"/>
              <w:left w:val="nil"/>
              <w:bottom w:val="double" w:sz="6" w:space="0" w:color="auto"/>
              <w:right w:val="single" w:sz="4" w:space="0" w:color="auto"/>
            </w:tcBorders>
            <w:shd w:val="clear" w:color="auto" w:fill="auto"/>
            <w:vAlign w:val="center"/>
            <w:hideMark/>
          </w:tcPr>
          <w:p w:rsidR="00E5234A" w:rsidRPr="00E5234A" w:rsidRDefault="00E42D52" w:rsidP="00E5234A">
            <w:pPr>
              <w:jc w:val="center"/>
              <w:rPr>
                <w:rFonts w:ascii="Arial" w:hAnsi="Arial" w:cs="Arial"/>
                <w:sz w:val="16"/>
                <w:szCs w:val="16"/>
              </w:rPr>
            </w:pPr>
            <w:r w:rsidRPr="00E5234A">
              <w:rPr>
                <w:rFonts w:ascii="Arial" w:hAnsi="Arial" w:cs="Arial"/>
                <w:sz w:val="16"/>
                <w:szCs w:val="16"/>
              </w:rPr>
              <w:t>Pre-dose</w:t>
            </w:r>
          </w:p>
        </w:tc>
        <w:tc>
          <w:tcPr>
            <w:tcW w:w="1220" w:type="dxa"/>
            <w:tcBorders>
              <w:top w:val="double" w:sz="6" w:space="0" w:color="auto"/>
              <w:left w:val="nil"/>
              <w:bottom w:val="double" w:sz="6" w:space="0" w:color="auto"/>
              <w:right w:val="single" w:sz="4" w:space="0" w:color="auto"/>
            </w:tcBorders>
            <w:shd w:val="clear" w:color="auto" w:fill="auto"/>
            <w:vAlign w:val="center"/>
            <w:hideMark/>
          </w:tcPr>
          <w:p w:rsidR="00E5234A" w:rsidRPr="00E5234A" w:rsidRDefault="00E42D52" w:rsidP="00E5234A">
            <w:pPr>
              <w:jc w:val="center"/>
              <w:rPr>
                <w:rFonts w:ascii="Arial" w:hAnsi="Arial" w:cs="Arial"/>
                <w:sz w:val="16"/>
                <w:szCs w:val="16"/>
              </w:rPr>
            </w:pPr>
            <w:r w:rsidRPr="00E5234A">
              <w:rPr>
                <w:rFonts w:ascii="Arial" w:hAnsi="Arial" w:cs="Arial"/>
                <w:sz w:val="16"/>
                <w:szCs w:val="16"/>
              </w:rPr>
              <w:t xml:space="preserve">Start infusie </w:t>
            </w:r>
            <w:r w:rsidRPr="00E5234A">
              <w:rPr>
                <w:rFonts w:ascii="Arial" w:hAnsi="Arial" w:cs="Arial"/>
                <w:sz w:val="16"/>
                <w:szCs w:val="16"/>
              </w:rPr>
              <w:br/>
              <w:t>Daratumumab</w:t>
            </w:r>
          </w:p>
        </w:tc>
        <w:tc>
          <w:tcPr>
            <w:tcW w:w="540" w:type="dxa"/>
            <w:tcBorders>
              <w:top w:val="double" w:sz="6" w:space="0" w:color="auto"/>
              <w:left w:val="nil"/>
              <w:bottom w:val="double" w:sz="6" w:space="0" w:color="auto"/>
              <w:right w:val="single" w:sz="4" w:space="0" w:color="auto"/>
            </w:tcBorders>
            <w:shd w:val="clear" w:color="auto" w:fill="auto"/>
            <w:vAlign w:val="center"/>
            <w:hideMark/>
          </w:tcPr>
          <w:p w:rsidR="00E5234A" w:rsidRPr="00E5234A" w:rsidRDefault="00E42D52" w:rsidP="00E5234A">
            <w:pPr>
              <w:jc w:val="center"/>
              <w:rPr>
                <w:rFonts w:ascii="Arial" w:hAnsi="Arial" w:cs="Arial"/>
                <w:sz w:val="16"/>
                <w:szCs w:val="16"/>
              </w:rPr>
            </w:pPr>
            <w:r w:rsidRPr="00E5234A">
              <w:rPr>
                <w:rFonts w:ascii="Arial" w:hAnsi="Arial" w:cs="Arial"/>
                <w:sz w:val="16"/>
                <w:szCs w:val="16"/>
              </w:rPr>
              <w:t>+30</w:t>
            </w:r>
            <w:r w:rsidRPr="00E5234A">
              <w:rPr>
                <w:rFonts w:ascii="Arial" w:hAnsi="Arial" w:cs="Arial"/>
                <w:sz w:val="16"/>
                <w:szCs w:val="16"/>
              </w:rPr>
              <w:t xml:space="preserve"> min</w:t>
            </w:r>
          </w:p>
        </w:tc>
        <w:tc>
          <w:tcPr>
            <w:tcW w:w="560" w:type="dxa"/>
            <w:tcBorders>
              <w:top w:val="double" w:sz="6" w:space="0" w:color="auto"/>
              <w:left w:val="nil"/>
              <w:bottom w:val="double" w:sz="6" w:space="0" w:color="auto"/>
              <w:right w:val="single" w:sz="4" w:space="0" w:color="auto"/>
            </w:tcBorders>
            <w:shd w:val="clear" w:color="auto" w:fill="auto"/>
            <w:vAlign w:val="center"/>
            <w:hideMark/>
          </w:tcPr>
          <w:p w:rsidR="00E5234A" w:rsidRPr="00E5234A" w:rsidRDefault="00E42D52" w:rsidP="00E5234A">
            <w:pPr>
              <w:jc w:val="center"/>
              <w:rPr>
                <w:rFonts w:ascii="Arial" w:hAnsi="Arial" w:cs="Arial"/>
                <w:color w:val="000000"/>
                <w:sz w:val="16"/>
                <w:szCs w:val="16"/>
              </w:rPr>
            </w:pPr>
            <w:r w:rsidRPr="00E5234A">
              <w:rPr>
                <w:rFonts w:ascii="Arial" w:hAnsi="Arial" w:cs="Arial"/>
                <w:color w:val="000000"/>
                <w:sz w:val="16"/>
                <w:szCs w:val="16"/>
              </w:rPr>
              <w:t>+1 uur</w:t>
            </w:r>
          </w:p>
        </w:tc>
        <w:tc>
          <w:tcPr>
            <w:tcW w:w="560" w:type="dxa"/>
            <w:tcBorders>
              <w:top w:val="double" w:sz="6" w:space="0" w:color="auto"/>
              <w:left w:val="nil"/>
              <w:bottom w:val="double" w:sz="6" w:space="0" w:color="auto"/>
              <w:right w:val="single" w:sz="4" w:space="0" w:color="auto"/>
            </w:tcBorders>
            <w:shd w:val="clear" w:color="auto" w:fill="auto"/>
            <w:vAlign w:val="center"/>
            <w:hideMark/>
          </w:tcPr>
          <w:p w:rsidR="00E5234A" w:rsidRPr="00E5234A" w:rsidRDefault="00E42D52" w:rsidP="00E5234A">
            <w:pPr>
              <w:jc w:val="center"/>
              <w:rPr>
                <w:rFonts w:ascii="Arial" w:hAnsi="Arial" w:cs="Arial"/>
                <w:color w:val="000000"/>
                <w:sz w:val="16"/>
                <w:szCs w:val="16"/>
              </w:rPr>
            </w:pPr>
            <w:r w:rsidRPr="00E5234A">
              <w:rPr>
                <w:rFonts w:ascii="Arial" w:hAnsi="Arial" w:cs="Arial"/>
                <w:color w:val="000000"/>
                <w:sz w:val="16"/>
                <w:szCs w:val="16"/>
              </w:rPr>
              <w:t>+1,5 uur</w:t>
            </w:r>
          </w:p>
        </w:tc>
        <w:tc>
          <w:tcPr>
            <w:tcW w:w="580" w:type="dxa"/>
            <w:tcBorders>
              <w:top w:val="double" w:sz="6" w:space="0" w:color="auto"/>
              <w:left w:val="nil"/>
              <w:bottom w:val="double" w:sz="6" w:space="0" w:color="auto"/>
              <w:right w:val="single" w:sz="4" w:space="0" w:color="auto"/>
            </w:tcBorders>
            <w:shd w:val="clear" w:color="auto" w:fill="auto"/>
            <w:vAlign w:val="center"/>
            <w:hideMark/>
          </w:tcPr>
          <w:p w:rsidR="00E5234A" w:rsidRPr="00E5234A" w:rsidRDefault="00E42D52" w:rsidP="00E5234A">
            <w:pPr>
              <w:jc w:val="center"/>
              <w:rPr>
                <w:rFonts w:ascii="Calibri" w:hAnsi="Calibri"/>
                <w:color w:val="000000"/>
                <w:sz w:val="16"/>
                <w:szCs w:val="16"/>
              </w:rPr>
            </w:pPr>
            <w:r w:rsidRPr="00E5234A">
              <w:rPr>
                <w:rFonts w:ascii="Calibri" w:hAnsi="Calibri"/>
                <w:color w:val="000000"/>
                <w:sz w:val="16"/>
                <w:szCs w:val="16"/>
              </w:rPr>
              <w:t>+2 uur</w:t>
            </w:r>
          </w:p>
        </w:tc>
        <w:tc>
          <w:tcPr>
            <w:tcW w:w="580" w:type="dxa"/>
            <w:tcBorders>
              <w:top w:val="double" w:sz="6" w:space="0" w:color="auto"/>
              <w:left w:val="nil"/>
              <w:bottom w:val="double" w:sz="6" w:space="0" w:color="auto"/>
              <w:right w:val="single" w:sz="4" w:space="0" w:color="auto"/>
            </w:tcBorders>
            <w:shd w:val="clear" w:color="auto" w:fill="auto"/>
            <w:vAlign w:val="center"/>
            <w:hideMark/>
          </w:tcPr>
          <w:p w:rsidR="00E5234A" w:rsidRPr="00E5234A" w:rsidRDefault="00E42D52" w:rsidP="00E5234A">
            <w:pPr>
              <w:jc w:val="center"/>
              <w:rPr>
                <w:rFonts w:ascii="Arial" w:hAnsi="Arial" w:cs="Arial"/>
                <w:color w:val="000000"/>
                <w:sz w:val="16"/>
                <w:szCs w:val="16"/>
              </w:rPr>
            </w:pPr>
            <w:r w:rsidRPr="00E5234A">
              <w:rPr>
                <w:rFonts w:ascii="Arial" w:hAnsi="Arial" w:cs="Arial"/>
                <w:color w:val="000000"/>
                <w:sz w:val="16"/>
                <w:szCs w:val="16"/>
              </w:rPr>
              <w:t>+3,5 uur</w:t>
            </w:r>
          </w:p>
        </w:tc>
        <w:tc>
          <w:tcPr>
            <w:tcW w:w="1440" w:type="dxa"/>
            <w:gridSpan w:val="2"/>
            <w:tcBorders>
              <w:top w:val="double" w:sz="6" w:space="0" w:color="auto"/>
              <w:left w:val="nil"/>
              <w:bottom w:val="double" w:sz="6" w:space="0" w:color="auto"/>
              <w:right w:val="single" w:sz="4" w:space="0" w:color="000000"/>
            </w:tcBorders>
            <w:shd w:val="clear" w:color="auto" w:fill="auto"/>
            <w:vAlign w:val="center"/>
            <w:hideMark/>
          </w:tcPr>
          <w:p w:rsidR="00E5234A" w:rsidRPr="00E5234A" w:rsidRDefault="00E42D52" w:rsidP="00E5234A">
            <w:pPr>
              <w:jc w:val="center"/>
              <w:rPr>
                <w:rFonts w:ascii="Arial" w:hAnsi="Arial" w:cs="Arial"/>
                <w:color w:val="000000"/>
                <w:sz w:val="16"/>
                <w:szCs w:val="16"/>
              </w:rPr>
            </w:pPr>
            <w:r w:rsidRPr="00E5234A">
              <w:rPr>
                <w:rFonts w:ascii="Arial" w:hAnsi="Arial" w:cs="Arial"/>
                <w:color w:val="000000"/>
                <w:sz w:val="16"/>
                <w:szCs w:val="16"/>
              </w:rPr>
              <w:t>Einde infusie Daratumumab</w:t>
            </w:r>
          </w:p>
        </w:tc>
        <w:tc>
          <w:tcPr>
            <w:tcW w:w="580" w:type="dxa"/>
            <w:tcBorders>
              <w:top w:val="double" w:sz="6" w:space="0" w:color="auto"/>
              <w:left w:val="nil"/>
              <w:bottom w:val="double" w:sz="6" w:space="0" w:color="auto"/>
              <w:right w:val="single" w:sz="4" w:space="0" w:color="auto"/>
            </w:tcBorders>
            <w:shd w:val="clear" w:color="auto" w:fill="auto"/>
            <w:vAlign w:val="center"/>
            <w:hideMark/>
          </w:tcPr>
          <w:p w:rsidR="00E5234A" w:rsidRPr="00E5234A" w:rsidRDefault="00E42D52" w:rsidP="00E5234A">
            <w:pPr>
              <w:jc w:val="center"/>
              <w:rPr>
                <w:rFonts w:ascii="Arial" w:hAnsi="Arial" w:cs="Arial"/>
                <w:color w:val="000000"/>
                <w:sz w:val="16"/>
                <w:szCs w:val="16"/>
              </w:rPr>
            </w:pPr>
            <w:r w:rsidRPr="00E5234A">
              <w:rPr>
                <w:rFonts w:ascii="Arial" w:hAnsi="Arial" w:cs="Arial"/>
                <w:color w:val="000000"/>
                <w:sz w:val="16"/>
                <w:szCs w:val="16"/>
              </w:rPr>
              <w:t>+30 min</w:t>
            </w:r>
          </w:p>
        </w:tc>
        <w:tc>
          <w:tcPr>
            <w:tcW w:w="580" w:type="dxa"/>
            <w:tcBorders>
              <w:top w:val="double" w:sz="6" w:space="0" w:color="auto"/>
              <w:left w:val="nil"/>
              <w:bottom w:val="double" w:sz="6" w:space="0" w:color="auto"/>
              <w:right w:val="single" w:sz="4" w:space="0" w:color="auto"/>
            </w:tcBorders>
            <w:shd w:val="clear" w:color="auto" w:fill="auto"/>
            <w:vAlign w:val="center"/>
            <w:hideMark/>
          </w:tcPr>
          <w:p w:rsidR="00E5234A" w:rsidRPr="00E5234A" w:rsidRDefault="00E42D52" w:rsidP="00E5234A">
            <w:pPr>
              <w:jc w:val="center"/>
              <w:rPr>
                <w:rFonts w:ascii="Arial" w:hAnsi="Arial" w:cs="Arial"/>
                <w:color w:val="000000"/>
                <w:sz w:val="16"/>
                <w:szCs w:val="16"/>
              </w:rPr>
            </w:pPr>
            <w:r w:rsidRPr="00E5234A">
              <w:rPr>
                <w:rFonts w:ascii="Arial" w:hAnsi="Arial" w:cs="Arial"/>
                <w:color w:val="000000"/>
                <w:sz w:val="16"/>
                <w:szCs w:val="16"/>
              </w:rPr>
              <w:t>+1 uur</w:t>
            </w:r>
          </w:p>
        </w:tc>
        <w:tc>
          <w:tcPr>
            <w:tcW w:w="600" w:type="dxa"/>
            <w:tcBorders>
              <w:top w:val="double" w:sz="6" w:space="0" w:color="auto"/>
              <w:left w:val="nil"/>
              <w:bottom w:val="double" w:sz="6" w:space="0" w:color="auto"/>
              <w:right w:val="double" w:sz="6" w:space="0" w:color="auto"/>
            </w:tcBorders>
            <w:shd w:val="clear" w:color="auto" w:fill="auto"/>
            <w:vAlign w:val="center"/>
            <w:hideMark/>
          </w:tcPr>
          <w:p w:rsidR="00E5234A" w:rsidRPr="00E5234A" w:rsidRDefault="00E42D52" w:rsidP="00E5234A">
            <w:pPr>
              <w:jc w:val="center"/>
              <w:rPr>
                <w:rFonts w:ascii="Arial" w:hAnsi="Arial" w:cs="Arial"/>
                <w:color w:val="000000"/>
                <w:sz w:val="16"/>
                <w:szCs w:val="16"/>
              </w:rPr>
            </w:pPr>
            <w:r w:rsidRPr="00E5234A">
              <w:rPr>
                <w:rFonts w:ascii="Arial" w:hAnsi="Arial" w:cs="Arial"/>
                <w:color w:val="000000"/>
                <w:sz w:val="16"/>
                <w:szCs w:val="16"/>
              </w:rPr>
              <w:t>+2 uur</w:t>
            </w:r>
          </w:p>
        </w:tc>
      </w:tr>
      <w:tr w:rsidR="006A5A75" w:rsidTr="00E5234A">
        <w:trPr>
          <w:trHeight w:val="480"/>
        </w:trPr>
        <w:tc>
          <w:tcPr>
            <w:tcW w:w="1540" w:type="dxa"/>
            <w:tcBorders>
              <w:top w:val="nil"/>
              <w:left w:val="double" w:sz="6" w:space="0" w:color="auto"/>
              <w:bottom w:val="double" w:sz="6" w:space="0" w:color="auto"/>
              <w:right w:val="double" w:sz="6" w:space="0" w:color="auto"/>
            </w:tcBorders>
            <w:shd w:val="clear" w:color="auto" w:fill="auto"/>
            <w:noWrap/>
            <w:vAlign w:val="center"/>
            <w:hideMark/>
          </w:tcPr>
          <w:p w:rsidR="00E5234A" w:rsidRPr="00E5234A" w:rsidRDefault="00E42D52" w:rsidP="00E5234A">
            <w:pPr>
              <w:rPr>
                <w:rFonts w:ascii="Calibri" w:hAnsi="Calibri"/>
                <w:color w:val="000000"/>
                <w:szCs w:val="22"/>
              </w:rPr>
            </w:pPr>
            <w:r w:rsidRPr="00E5234A">
              <w:rPr>
                <w:rFonts w:ascii="Calibri" w:hAnsi="Calibri"/>
                <w:color w:val="000000"/>
                <w:szCs w:val="22"/>
              </w:rPr>
              <w:t>T / P / RR</w:t>
            </w:r>
          </w:p>
        </w:tc>
        <w:tc>
          <w:tcPr>
            <w:tcW w:w="760" w:type="dxa"/>
            <w:tcBorders>
              <w:top w:val="nil"/>
              <w:left w:val="nil"/>
              <w:bottom w:val="double" w:sz="6" w:space="0" w:color="auto"/>
              <w:right w:val="single" w:sz="4" w:space="0" w:color="auto"/>
            </w:tcBorders>
            <w:shd w:val="clear" w:color="auto" w:fill="auto"/>
            <w:noWrap/>
            <w:vAlign w:val="center"/>
            <w:hideMark/>
          </w:tcPr>
          <w:p w:rsidR="00E5234A" w:rsidRPr="00E5234A" w:rsidRDefault="00E42D52" w:rsidP="00E5234A">
            <w:pPr>
              <w:jc w:val="center"/>
              <w:rPr>
                <w:rFonts w:ascii="Calibri" w:hAnsi="Calibri"/>
                <w:sz w:val="28"/>
                <w:szCs w:val="28"/>
              </w:rPr>
            </w:pPr>
            <w:r w:rsidRPr="00E5234A">
              <w:rPr>
                <w:rFonts w:ascii="Calibri" w:hAnsi="Calibri"/>
                <w:sz w:val="28"/>
                <w:szCs w:val="28"/>
              </w:rPr>
              <w:t>□</w:t>
            </w:r>
          </w:p>
        </w:tc>
        <w:tc>
          <w:tcPr>
            <w:tcW w:w="1220" w:type="dxa"/>
            <w:tcBorders>
              <w:top w:val="nil"/>
              <w:left w:val="nil"/>
              <w:bottom w:val="double" w:sz="6" w:space="0" w:color="auto"/>
              <w:right w:val="single" w:sz="4" w:space="0" w:color="auto"/>
            </w:tcBorders>
            <w:shd w:val="clear" w:color="auto" w:fill="auto"/>
            <w:vAlign w:val="center"/>
            <w:hideMark/>
          </w:tcPr>
          <w:p w:rsidR="00E5234A" w:rsidRPr="00E5234A" w:rsidRDefault="00E42D52" w:rsidP="00E5234A">
            <w:pPr>
              <w:jc w:val="center"/>
              <w:rPr>
                <w:rFonts w:ascii="Calibri" w:hAnsi="Calibri"/>
                <w:color w:val="000000"/>
                <w:sz w:val="16"/>
                <w:szCs w:val="16"/>
              </w:rPr>
            </w:pPr>
            <w:r w:rsidRPr="00E5234A">
              <w:rPr>
                <w:rFonts w:ascii="Calibri" w:hAnsi="Calibri"/>
                <w:color w:val="000000"/>
                <w:sz w:val="16"/>
                <w:szCs w:val="16"/>
              </w:rPr>
              <w:t>Begintijd registreren</w:t>
            </w:r>
          </w:p>
        </w:tc>
        <w:tc>
          <w:tcPr>
            <w:tcW w:w="540" w:type="dxa"/>
            <w:tcBorders>
              <w:top w:val="nil"/>
              <w:left w:val="nil"/>
              <w:bottom w:val="double" w:sz="6" w:space="0" w:color="auto"/>
              <w:right w:val="single" w:sz="4" w:space="0" w:color="auto"/>
            </w:tcBorders>
            <w:shd w:val="clear" w:color="auto" w:fill="auto"/>
            <w:noWrap/>
            <w:vAlign w:val="center"/>
            <w:hideMark/>
          </w:tcPr>
          <w:p w:rsidR="00E5234A" w:rsidRPr="00E5234A" w:rsidRDefault="00E42D52" w:rsidP="00E5234A">
            <w:pPr>
              <w:jc w:val="center"/>
              <w:rPr>
                <w:rFonts w:ascii="Calibri" w:hAnsi="Calibri"/>
                <w:sz w:val="28"/>
                <w:szCs w:val="28"/>
              </w:rPr>
            </w:pPr>
            <w:r w:rsidRPr="00E5234A">
              <w:rPr>
                <w:rFonts w:ascii="Calibri" w:hAnsi="Calibri"/>
                <w:sz w:val="28"/>
                <w:szCs w:val="28"/>
              </w:rPr>
              <w:t>□</w:t>
            </w:r>
          </w:p>
        </w:tc>
        <w:tc>
          <w:tcPr>
            <w:tcW w:w="560" w:type="dxa"/>
            <w:tcBorders>
              <w:top w:val="nil"/>
              <w:left w:val="nil"/>
              <w:bottom w:val="double" w:sz="6" w:space="0" w:color="auto"/>
              <w:right w:val="single" w:sz="4" w:space="0" w:color="auto"/>
            </w:tcBorders>
            <w:shd w:val="clear" w:color="auto" w:fill="auto"/>
            <w:noWrap/>
            <w:vAlign w:val="center"/>
            <w:hideMark/>
          </w:tcPr>
          <w:p w:rsidR="00E5234A" w:rsidRPr="00E5234A" w:rsidRDefault="00E42D52" w:rsidP="00E5234A">
            <w:pPr>
              <w:jc w:val="center"/>
              <w:rPr>
                <w:rFonts w:ascii="Calibri" w:hAnsi="Calibri"/>
                <w:sz w:val="28"/>
                <w:szCs w:val="28"/>
              </w:rPr>
            </w:pPr>
            <w:r w:rsidRPr="00E5234A">
              <w:rPr>
                <w:rFonts w:ascii="Calibri" w:hAnsi="Calibri"/>
                <w:sz w:val="28"/>
                <w:szCs w:val="28"/>
              </w:rPr>
              <w:t>□</w:t>
            </w:r>
          </w:p>
        </w:tc>
        <w:tc>
          <w:tcPr>
            <w:tcW w:w="560" w:type="dxa"/>
            <w:tcBorders>
              <w:top w:val="nil"/>
              <w:left w:val="nil"/>
              <w:bottom w:val="double" w:sz="6" w:space="0" w:color="auto"/>
              <w:right w:val="single" w:sz="4" w:space="0" w:color="auto"/>
            </w:tcBorders>
            <w:shd w:val="clear" w:color="auto" w:fill="auto"/>
            <w:noWrap/>
            <w:vAlign w:val="center"/>
            <w:hideMark/>
          </w:tcPr>
          <w:p w:rsidR="00E5234A" w:rsidRPr="00E5234A" w:rsidRDefault="00E42D52" w:rsidP="00E5234A">
            <w:pPr>
              <w:jc w:val="center"/>
              <w:rPr>
                <w:rFonts w:ascii="Calibri" w:hAnsi="Calibri"/>
                <w:sz w:val="28"/>
                <w:szCs w:val="28"/>
              </w:rPr>
            </w:pPr>
            <w:r w:rsidRPr="00E5234A">
              <w:rPr>
                <w:rFonts w:ascii="Calibri" w:hAnsi="Calibri"/>
                <w:sz w:val="28"/>
                <w:szCs w:val="28"/>
              </w:rPr>
              <w:t>□</w:t>
            </w:r>
          </w:p>
        </w:tc>
        <w:tc>
          <w:tcPr>
            <w:tcW w:w="580" w:type="dxa"/>
            <w:tcBorders>
              <w:top w:val="nil"/>
              <w:left w:val="nil"/>
              <w:bottom w:val="double" w:sz="6" w:space="0" w:color="auto"/>
              <w:right w:val="single" w:sz="4" w:space="0" w:color="auto"/>
            </w:tcBorders>
            <w:shd w:val="clear" w:color="auto" w:fill="auto"/>
            <w:noWrap/>
            <w:vAlign w:val="center"/>
            <w:hideMark/>
          </w:tcPr>
          <w:p w:rsidR="00E5234A" w:rsidRPr="00E5234A" w:rsidRDefault="00E42D52" w:rsidP="00E5234A">
            <w:pPr>
              <w:jc w:val="center"/>
              <w:rPr>
                <w:rFonts w:ascii="Calibri" w:hAnsi="Calibri"/>
                <w:sz w:val="28"/>
                <w:szCs w:val="28"/>
              </w:rPr>
            </w:pPr>
            <w:r w:rsidRPr="00E5234A">
              <w:rPr>
                <w:rFonts w:ascii="Calibri" w:hAnsi="Calibri"/>
                <w:sz w:val="28"/>
                <w:szCs w:val="28"/>
              </w:rPr>
              <w:t>□</w:t>
            </w:r>
          </w:p>
        </w:tc>
        <w:tc>
          <w:tcPr>
            <w:tcW w:w="580" w:type="dxa"/>
            <w:tcBorders>
              <w:top w:val="nil"/>
              <w:left w:val="nil"/>
              <w:bottom w:val="double" w:sz="6" w:space="0" w:color="auto"/>
              <w:right w:val="single" w:sz="4" w:space="0" w:color="auto"/>
            </w:tcBorders>
            <w:shd w:val="clear" w:color="auto" w:fill="auto"/>
            <w:noWrap/>
            <w:vAlign w:val="center"/>
            <w:hideMark/>
          </w:tcPr>
          <w:p w:rsidR="00E5234A" w:rsidRPr="00E5234A" w:rsidRDefault="00E42D52" w:rsidP="00E5234A">
            <w:pPr>
              <w:jc w:val="center"/>
              <w:rPr>
                <w:rFonts w:ascii="Calibri" w:hAnsi="Calibri"/>
                <w:sz w:val="28"/>
                <w:szCs w:val="28"/>
              </w:rPr>
            </w:pPr>
            <w:r w:rsidRPr="00E5234A">
              <w:rPr>
                <w:rFonts w:ascii="Calibri" w:hAnsi="Calibri"/>
                <w:sz w:val="28"/>
                <w:szCs w:val="28"/>
              </w:rPr>
              <w:t>□</w:t>
            </w:r>
          </w:p>
        </w:tc>
        <w:tc>
          <w:tcPr>
            <w:tcW w:w="1000" w:type="dxa"/>
            <w:tcBorders>
              <w:top w:val="nil"/>
              <w:left w:val="nil"/>
              <w:bottom w:val="double" w:sz="6" w:space="0" w:color="auto"/>
              <w:right w:val="single" w:sz="4" w:space="0" w:color="auto"/>
            </w:tcBorders>
            <w:shd w:val="clear" w:color="auto" w:fill="auto"/>
            <w:vAlign w:val="center"/>
            <w:hideMark/>
          </w:tcPr>
          <w:p w:rsidR="00E5234A" w:rsidRPr="00E5234A" w:rsidRDefault="00E42D52" w:rsidP="00E5234A">
            <w:pPr>
              <w:jc w:val="center"/>
              <w:rPr>
                <w:rFonts w:ascii="Calibri" w:hAnsi="Calibri"/>
                <w:color w:val="000000"/>
                <w:sz w:val="16"/>
                <w:szCs w:val="16"/>
              </w:rPr>
            </w:pPr>
            <w:r w:rsidRPr="00E5234A">
              <w:rPr>
                <w:rFonts w:ascii="Calibri" w:hAnsi="Calibri"/>
                <w:color w:val="000000"/>
                <w:sz w:val="16"/>
                <w:szCs w:val="16"/>
              </w:rPr>
              <w:t>Eindtijd registreren</w:t>
            </w:r>
          </w:p>
        </w:tc>
        <w:tc>
          <w:tcPr>
            <w:tcW w:w="440" w:type="dxa"/>
            <w:tcBorders>
              <w:top w:val="nil"/>
              <w:left w:val="nil"/>
              <w:bottom w:val="double" w:sz="6" w:space="0" w:color="auto"/>
              <w:right w:val="single" w:sz="4" w:space="0" w:color="auto"/>
            </w:tcBorders>
            <w:shd w:val="clear" w:color="auto" w:fill="auto"/>
            <w:noWrap/>
            <w:vAlign w:val="center"/>
            <w:hideMark/>
          </w:tcPr>
          <w:p w:rsidR="00E5234A" w:rsidRPr="00E5234A" w:rsidRDefault="00E42D52" w:rsidP="00E5234A">
            <w:pPr>
              <w:jc w:val="center"/>
              <w:rPr>
                <w:rFonts w:ascii="Calibri" w:hAnsi="Calibri"/>
                <w:sz w:val="28"/>
                <w:szCs w:val="28"/>
              </w:rPr>
            </w:pPr>
            <w:r w:rsidRPr="00E5234A">
              <w:rPr>
                <w:rFonts w:ascii="Calibri" w:hAnsi="Calibri"/>
                <w:sz w:val="28"/>
                <w:szCs w:val="28"/>
              </w:rPr>
              <w:t>□</w:t>
            </w:r>
          </w:p>
        </w:tc>
        <w:tc>
          <w:tcPr>
            <w:tcW w:w="580" w:type="dxa"/>
            <w:tcBorders>
              <w:top w:val="nil"/>
              <w:left w:val="nil"/>
              <w:bottom w:val="double" w:sz="6" w:space="0" w:color="auto"/>
              <w:right w:val="single" w:sz="4" w:space="0" w:color="auto"/>
            </w:tcBorders>
            <w:shd w:val="clear" w:color="auto" w:fill="auto"/>
            <w:noWrap/>
            <w:vAlign w:val="center"/>
            <w:hideMark/>
          </w:tcPr>
          <w:p w:rsidR="00E5234A" w:rsidRPr="00E5234A" w:rsidRDefault="00E42D52" w:rsidP="00E5234A">
            <w:pPr>
              <w:jc w:val="center"/>
              <w:rPr>
                <w:rFonts w:ascii="Calibri" w:hAnsi="Calibri"/>
                <w:sz w:val="28"/>
                <w:szCs w:val="28"/>
              </w:rPr>
            </w:pPr>
            <w:r w:rsidRPr="00E5234A">
              <w:rPr>
                <w:rFonts w:ascii="Calibri" w:hAnsi="Calibri"/>
                <w:sz w:val="28"/>
                <w:szCs w:val="28"/>
              </w:rPr>
              <w:t>□</w:t>
            </w:r>
          </w:p>
        </w:tc>
        <w:tc>
          <w:tcPr>
            <w:tcW w:w="580" w:type="dxa"/>
            <w:tcBorders>
              <w:top w:val="nil"/>
              <w:left w:val="nil"/>
              <w:bottom w:val="double" w:sz="6" w:space="0" w:color="auto"/>
              <w:right w:val="single" w:sz="4" w:space="0" w:color="auto"/>
            </w:tcBorders>
            <w:shd w:val="clear" w:color="auto" w:fill="auto"/>
            <w:noWrap/>
            <w:vAlign w:val="center"/>
            <w:hideMark/>
          </w:tcPr>
          <w:p w:rsidR="00E5234A" w:rsidRPr="00E5234A" w:rsidRDefault="00E42D52" w:rsidP="00E5234A">
            <w:pPr>
              <w:jc w:val="center"/>
              <w:rPr>
                <w:rFonts w:ascii="Calibri" w:hAnsi="Calibri"/>
                <w:sz w:val="28"/>
                <w:szCs w:val="28"/>
              </w:rPr>
            </w:pPr>
            <w:r w:rsidRPr="00E5234A">
              <w:rPr>
                <w:rFonts w:ascii="Calibri" w:hAnsi="Calibri"/>
                <w:sz w:val="28"/>
                <w:szCs w:val="28"/>
              </w:rPr>
              <w:t>□</w:t>
            </w:r>
          </w:p>
        </w:tc>
        <w:tc>
          <w:tcPr>
            <w:tcW w:w="600" w:type="dxa"/>
            <w:tcBorders>
              <w:top w:val="nil"/>
              <w:left w:val="nil"/>
              <w:bottom w:val="double" w:sz="6" w:space="0" w:color="auto"/>
              <w:right w:val="double" w:sz="6" w:space="0" w:color="auto"/>
            </w:tcBorders>
            <w:shd w:val="clear" w:color="auto" w:fill="auto"/>
            <w:noWrap/>
            <w:vAlign w:val="center"/>
            <w:hideMark/>
          </w:tcPr>
          <w:p w:rsidR="00E5234A" w:rsidRPr="00E5234A" w:rsidRDefault="00E42D52" w:rsidP="00E5234A">
            <w:pPr>
              <w:jc w:val="center"/>
              <w:rPr>
                <w:rFonts w:ascii="Calibri" w:hAnsi="Calibri"/>
                <w:sz w:val="28"/>
                <w:szCs w:val="28"/>
              </w:rPr>
            </w:pPr>
            <w:r w:rsidRPr="00E5234A">
              <w:rPr>
                <w:rFonts w:ascii="Calibri" w:hAnsi="Calibri"/>
                <w:sz w:val="28"/>
                <w:szCs w:val="28"/>
              </w:rPr>
              <w:t>□</w:t>
            </w:r>
          </w:p>
        </w:tc>
      </w:tr>
    </w:tbl>
    <w:p w:rsidR="00E5234A" w:rsidRPr="00E5234A" w:rsidRDefault="00E42D52" w:rsidP="00E5234A">
      <w:pPr>
        <w:jc w:val="both"/>
        <w:rPr>
          <w:rFonts w:ascii="Calibri" w:hAnsi="Calibri" w:cs="Calibri"/>
          <w:sz w:val="20"/>
        </w:rPr>
      </w:pPr>
    </w:p>
    <w:p w:rsidR="009F36C5" w:rsidRPr="009F36C5" w:rsidRDefault="00E42D52" w:rsidP="002B15D1">
      <w:pPr>
        <w:pStyle w:val="Lijstalinea"/>
        <w:numPr>
          <w:ilvl w:val="0"/>
          <w:numId w:val="25"/>
        </w:numPr>
        <w:ind w:left="567" w:hanging="283"/>
        <w:jc w:val="both"/>
        <w:rPr>
          <w:rFonts w:ascii="Calibri" w:hAnsi="Calibri" w:cs="Arial"/>
          <w:b/>
          <w:sz w:val="20"/>
        </w:rPr>
      </w:pPr>
      <w:r>
        <w:rPr>
          <w:rFonts w:ascii="Calibri" w:hAnsi="Calibri" w:cs="Arial"/>
          <w:sz w:val="20"/>
        </w:rPr>
        <w:t xml:space="preserve">Acute reacties zijn te verwachten op basis van allergie. Bij het optreden van bijwerkingen: </w:t>
      </w:r>
      <w:r>
        <w:rPr>
          <w:rFonts w:ascii="Calibri" w:hAnsi="Calibri" w:cs="Arial"/>
          <w:sz w:val="20"/>
        </w:rPr>
        <w:t>infuus direct stopzetten, zijlijn met NaCl 0,9% aansluiten, arts waarschuwen en controles T/P/RR, verdere registratie van metingen en handelingen op metingenblad. Infusie herstarten na overleg met arts.</w:t>
      </w:r>
    </w:p>
    <w:p w:rsidR="009F36C5" w:rsidRDefault="00E42D52" w:rsidP="002B15D1">
      <w:pPr>
        <w:pStyle w:val="Lijstalinea"/>
        <w:numPr>
          <w:ilvl w:val="0"/>
          <w:numId w:val="25"/>
        </w:numPr>
        <w:ind w:left="567" w:hanging="283"/>
        <w:jc w:val="both"/>
        <w:rPr>
          <w:rFonts w:ascii="Calibri" w:hAnsi="Calibri" w:cs="Arial"/>
          <w:b/>
          <w:sz w:val="20"/>
        </w:rPr>
      </w:pPr>
      <w:r>
        <w:rPr>
          <w:rFonts w:ascii="Calibri" w:hAnsi="Calibri" w:cs="Arial"/>
          <w:sz w:val="20"/>
        </w:rPr>
        <w:t xml:space="preserve">Eventuele bijwerkingen dienen genoteerd te worden in </w:t>
      </w:r>
      <w:r>
        <w:rPr>
          <w:rFonts w:ascii="Calibri" w:hAnsi="Calibri" w:cs="Arial"/>
          <w:sz w:val="20"/>
        </w:rPr>
        <w:t>het verpleegkundig dossier.</w:t>
      </w:r>
    </w:p>
    <w:p w:rsidR="009F36C5" w:rsidRPr="00CE643A" w:rsidRDefault="00E42D52" w:rsidP="002B15D1">
      <w:pPr>
        <w:pStyle w:val="Plattetekst"/>
        <w:numPr>
          <w:ilvl w:val="0"/>
          <w:numId w:val="25"/>
        </w:numPr>
        <w:spacing w:after="0"/>
        <w:ind w:left="567" w:hanging="283"/>
        <w:jc w:val="both"/>
        <w:rPr>
          <w:rFonts w:ascii="Calibri" w:hAnsi="Calibri" w:cs="Arial"/>
          <w:b/>
          <w:sz w:val="20"/>
          <w:szCs w:val="20"/>
        </w:rPr>
      </w:pPr>
      <w:r>
        <w:rPr>
          <w:rFonts w:ascii="Calibri" w:hAnsi="Calibri" w:cs="Arial"/>
          <w:sz w:val="20"/>
          <w:szCs w:val="20"/>
        </w:rPr>
        <w:t>Noodset bevat: 2 x clemastine 2 mg i.v. / 2 x ranitidine 50 mg i.v.  2 x dexamethason 4 mg i.v. / 1 x salbutamol 25 mg voor vernevelen + vernevelsetje / Gelofusine 500 ml.</w:t>
      </w:r>
    </w:p>
    <w:p w:rsidR="00CE643A" w:rsidRDefault="00E42D52" w:rsidP="00CE643A">
      <w:pPr>
        <w:pStyle w:val="Plattetekst"/>
        <w:numPr>
          <w:ilvl w:val="0"/>
          <w:numId w:val="25"/>
        </w:numPr>
        <w:spacing w:after="0"/>
        <w:ind w:left="567" w:hanging="283"/>
        <w:jc w:val="both"/>
        <w:rPr>
          <w:rFonts w:ascii="Calibri" w:hAnsi="Calibri" w:cs="Arial"/>
          <w:sz w:val="20"/>
          <w:szCs w:val="20"/>
        </w:rPr>
      </w:pPr>
      <w:r w:rsidRPr="00CE643A">
        <w:rPr>
          <w:rFonts w:ascii="Calibri" w:hAnsi="Calibri" w:cs="Arial"/>
          <w:sz w:val="20"/>
          <w:szCs w:val="20"/>
        </w:rPr>
        <w:t>Geen kruisbloed afnemen direct na behandeling met daratu</w:t>
      </w:r>
      <w:r w:rsidRPr="00CE643A">
        <w:rPr>
          <w:rFonts w:ascii="Calibri" w:hAnsi="Calibri" w:cs="Arial"/>
          <w:sz w:val="20"/>
          <w:szCs w:val="20"/>
        </w:rPr>
        <w:t>mumab (dit geeft een verkeerde uitslag). Kruisbloed direct voor de toediening van daratumumab afnemen. Patiënt krijgt tijdens screening via de researchverpleegkundige (Louise Nieuwenhuijs *6279 of 42642) een zakkaartje met zijn/haar bloedgroepinformatie</w:t>
      </w:r>
      <w:r>
        <w:rPr>
          <w:rFonts w:ascii="Calibri" w:hAnsi="Calibri" w:cs="Arial"/>
          <w:sz w:val="20"/>
          <w:szCs w:val="20"/>
        </w:rPr>
        <w:t>.</w:t>
      </w:r>
    </w:p>
    <w:p w:rsidR="00D130C1" w:rsidRPr="00CE643A" w:rsidRDefault="00E42D52" w:rsidP="00CE643A">
      <w:pPr>
        <w:pStyle w:val="Plattetekst"/>
        <w:numPr>
          <w:ilvl w:val="0"/>
          <w:numId w:val="25"/>
        </w:numPr>
        <w:spacing w:after="0"/>
        <w:ind w:left="567" w:hanging="283"/>
        <w:jc w:val="both"/>
        <w:rPr>
          <w:rFonts w:ascii="Calibri" w:hAnsi="Calibri" w:cs="Arial"/>
          <w:sz w:val="20"/>
          <w:szCs w:val="20"/>
        </w:rPr>
      </w:pPr>
      <w:r>
        <w:rPr>
          <w:rFonts w:ascii="Calibri" w:hAnsi="Calibri" w:cs="Arial"/>
          <w:sz w:val="20"/>
          <w:szCs w:val="20"/>
        </w:rPr>
        <w:t>Een gemiste dosis daratumumab wordt overgeslagen en niet ingehaald.</w:t>
      </w:r>
    </w:p>
    <w:p w:rsidR="00A15780" w:rsidRDefault="00E42D52" w:rsidP="002777BA">
      <w:pPr>
        <w:pStyle w:val="Plattetekst"/>
        <w:spacing w:after="0"/>
        <w:jc w:val="both"/>
        <w:rPr>
          <w:rFonts w:ascii="Calibri" w:hAnsi="Calibri" w:cs="Arial"/>
          <w:sz w:val="20"/>
          <w:szCs w:val="20"/>
        </w:rPr>
      </w:pPr>
    </w:p>
    <w:p w:rsidR="00E5234A" w:rsidRDefault="00E42D52">
      <w:pPr>
        <w:rPr>
          <w:rFonts w:ascii="Calibri" w:hAnsi="Calibri" w:cs="Calibri"/>
          <w:b/>
          <w:szCs w:val="22"/>
          <w:lang w:val="en-US"/>
        </w:rPr>
      </w:pPr>
      <w:r>
        <w:rPr>
          <w:rFonts w:ascii="Calibri" w:hAnsi="Calibri" w:cs="Calibri"/>
          <w:b/>
          <w:szCs w:val="22"/>
          <w:lang w:val="en-US"/>
        </w:rPr>
        <w:br w:type="page"/>
      </w:r>
    </w:p>
    <w:p w:rsidR="00A15780" w:rsidRPr="000E6CCA" w:rsidRDefault="00E42D52" w:rsidP="002777BA">
      <w:pPr>
        <w:jc w:val="both"/>
        <w:rPr>
          <w:rFonts w:ascii="Calibri" w:hAnsi="Calibri" w:cs="Calibri"/>
          <w:b/>
          <w:szCs w:val="22"/>
          <w:lang w:val="en-US"/>
        </w:rPr>
      </w:pPr>
      <w:r w:rsidRPr="000E6CCA">
        <w:rPr>
          <w:rFonts w:ascii="Calibri" w:hAnsi="Calibri" w:cs="Calibri"/>
          <w:b/>
          <w:szCs w:val="22"/>
          <w:lang w:val="en-US"/>
        </w:rPr>
        <w:lastRenderedPageBreak/>
        <w:t>Instructies toediening daratumumab:</w:t>
      </w:r>
    </w:p>
    <w:p w:rsidR="00AA0675" w:rsidRPr="008E6F0A" w:rsidRDefault="00E42D52" w:rsidP="00AA0675">
      <w:pPr>
        <w:pStyle w:val="Lijstalinea"/>
        <w:numPr>
          <w:ilvl w:val="0"/>
          <w:numId w:val="38"/>
        </w:numPr>
        <w:ind w:left="284" w:hanging="284"/>
        <w:jc w:val="both"/>
        <w:rPr>
          <w:rFonts w:ascii="Calibri" w:hAnsi="Calibri" w:cs="Calibri"/>
          <w:sz w:val="20"/>
        </w:rPr>
      </w:pPr>
      <w:r w:rsidRPr="008E6F0A">
        <w:rPr>
          <w:rFonts w:ascii="Calibri" w:hAnsi="Calibri" w:cs="Calibri"/>
          <w:b/>
          <w:bCs/>
          <w:sz w:val="20"/>
        </w:rPr>
        <w:t xml:space="preserve">First Infusion: </w:t>
      </w:r>
    </w:p>
    <w:p w:rsidR="00AA0675" w:rsidRDefault="00E42D52" w:rsidP="00AA0675">
      <w:pPr>
        <w:pStyle w:val="Lijstalinea"/>
        <w:ind w:left="284"/>
        <w:jc w:val="both"/>
        <w:rPr>
          <w:rFonts w:ascii="Calibri" w:hAnsi="Calibri" w:cs="Calibri"/>
          <w:sz w:val="20"/>
          <w:lang w:val="en-US"/>
        </w:rPr>
      </w:pPr>
      <w:r w:rsidRPr="0038275C">
        <w:rPr>
          <w:rFonts w:ascii="Calibri" w:hAnsi="Calibri" w:cs="Calibri"/>
          <w:sz w:val="20"/>
          <w:lang w:val="en-US"/>
        </w:rPr>
        <w:t xml:space="preserve">For all subjects, the first </w:t>
      </w:r>
      <w:r w:rsidRPr="0038275C">
        <w:rPr>
          <w:rFonts w:ascii="Calibri" w:hAnsi="Calibri" w:cs="Calibri"/>
          <w:b/>
          <w:bCs/>
          <w:sz w:val="20"/>
          <w:lang w:val="en-US"/>
        </w:rPr>
        <w:t xml:space="preserve">daratumumab </w:t>
      </w:r>
      <w:r w:rsidRPr="0038275C">
        <w:rPr>
          <w:rFonts w:ascii="Calibri" w:hAnsi="Calibri" w:cs="Calibri"/>
          <w:sz w:val="20"/>
          <w:lang w:val="en-US"/>
        </w:rPr>
        <w:t>i</w:t>
      </w:r>
      <w:r w:rsidRPr="00371143">
        <w:rPr>
          <w:rFonts w:ascii="Calibri" w:hAnsi="Calibri" w:cs="Calibri"/>
          <w:sz w:val="20"/>
          <w:lang w:val="en-US"/>
        </w:rPr>
        <w:t xml:space="preserve">nfusion will be diluted in 1,000 mL of 0.9% NaCl and administered at an initial rate of 50 </w:t>
      </w:r>
      <w:r w:rsidRPr="00371143">
        <w:rPr>
          <w:rFonts w:ascii="Calibri" w:hAnsi="Calibri" w:cs="Calibri"/>
          <w:sz w:val="20"/>
          <w:lang w:val="en-US"/>
        </w:rPr>
        <w:t xml:space="preserve">mL/hour. In the absence of infusion-related reactions/hypersensitivity, the rate of the infusion will be escalated in increments of 50 mL/hour every 60 minutes in the first 3 hours to a maximum rate of 200 mL/hour. </w:t>
      </w:r>
    </w:p>
    <w:p w:rsidR="00AA0675" w:rsidRPr="00371143" w:rsidRDefault="00E42D52" w:rsidP="00AA0675">
      <w:pPr>
        <w:pStyle w:val="Lijstalinea"/>
        <w:numPr>
          <w:ilvl w:val="0"/>
          <w:numId w:val="38"/>
        </w:numPr>
        <w:ind w:left="284" w:hanging="284"/>
        <w:jc w:val="both"/>
        <w:rPr>
          <w:rFonts w:ascii="Calibri" w:hAnsi="Calibri" w:cs="Calibri"/>
          <w:sz w:val="20"/>
          <w:lang w:val="en-US"/>
        </w:rPr>
      </w:pPr>
      <w:r w:rsidRPr="00371143">
        <w:rPr>
          <w:rFonts w:ascii="Calibri" w:hAnsi="Calibri" w:cs="Calibri"/>
          <w:b/>
          <w:bCs/>
          <w:sz w:val="20"/>
          <w:lang w:val="en-US"/>
        </w:rPr>
        <w:t xml:space="preserve">Second infusion </w:t>
      </w:r>
    </w:p>
    <w:p w:rsidR="00AA0675" w:rsidRDefault="00E42D52" w:rsidP="00AA0675">
      <w:pPr>
        <w:pStyle w:val="Lijstalinea"/>
        <w:ind w:left="284"/>
        <w:jc w:val="both"/>
        <w:rPr>
          <w:rFonts w:ascii="Calibri" w:hAnsi="Calibri" w:cs="Calibri"/>
          <w:sz w:val="20"/>
          <w:lang w:val="en-US"/>
        </w:rPr>
      </w:pPr>
      <w:r w:rsidRPr="00371143">
        <w:rPr>
          <w:rFonts w:ascii="Calibri" w:hAnsi="Calibri" w:cs="Calibri"/>
          <w:sz w:val="20"/>
          <w:lang w:val="en-US"/>
        </w:rPr>
        <w:t xml:space="preserve">If the subject’s first infusion of </w:t>
      </w:r>
      <w:r w:rsidRPr="00371143">
        <w:rPr>
          <w:rFonts w:ascii="Calibri" w:hAnsi="Calibri" w:cs="Calibri"/>
          <w:b/>
          <w:bCs/>
          <w:sz w:val="20"/>
          <w:lang w:val="en-US"/>
        </w:rPr>
        <w:t xml:space="preserve">daratumumab </w:t>
      </w:r>
      <w:r w:rsidRPr="00371143">
        <w:rPr>
          <w:rFonts w:ascii="Calibri" w:hAnsi="Calibri" w:cs="Calibri"/>
          <w:sz w:val="20"/>
          <w:lang w:val="en-US"/>
        </w:rPr>
        <w:t>was well tolerated (defined by an absence of &gt;Grade 1 infusion-related reactions during the first 3 hours), then the second infusion will be diluted in 500 mL of 0.9% NaCl and administered at an initial rate o</w:t>
      </w:r>
      <w:r w:rsidRPr="00371143">
        <w:rPr>
          <w:rFonts w:ascii="Calibri" w:hAnsi="Calibri" w:cs="Calibri"/>
          <w:sz w:val="20"/>
          <w:lang w:val="en-US"/>
        </w:rPr>
        <w:t xml:space="preserve">f 50 mL/hour and increased by 50 mL/hour increments at 60-minutes intervals, as tolerated, to a maximum rate of 200 mL/hour. If the previous infusion was not well tolerated, then instructions for the first infusion will be used. </w:t>
      </w:r>
    </w:p>
    <w:p w:rsidR="00AA0675" w:rsidRPr="00371143" w:rsidRDefault="00E42D52" w:rsidP="00AA0675">
      <w:pPr>
        <w:pStyle w:val="Lijstalinea"/>
        <w:numPr>
          <w:ilvl w:val="0"/>
          <w:numId w:val="38"/>
        </w:numPr>
        <w:ind w:left="284" w:hanging="284"/>
        <w:jc w:val="both"/>
        <w:rPr>
          <w:rFonts w:ascii="Calibri" w:hAnsi="Calibri" w:cs="Calibri"/>
          <w:sz w:val="20"/>
          <w:lang w:val="en-US"/>
        </w:rPr>
      </w:pPr>
      <w:r w:rsidRPr="00371143">
        <w:rPr>
          <w:rFonts w:ascii="Calibri" w:hAnsi="Calibri" w:cs="Calibri"/>
          <w:b/>
          <w:bCs/>
          <w:sz w:val="20"/>
          <w:lang w:val="en-US"/>
        </w:rPr>
        <w:t xml:space="preserve">Subsequent Infusions </w:t>
      </w:r>
    </w:p>
    <w:p w:rsidR="00AA0675" w:rsidRPr="003B38F0" w:rsidRDefault="00E42D52" w:rsidP="00AA0675">
      <w:pPr>
        <w:pStyle w:val="Lijstalinea"/>
        <w:ind w:left="284"/>
        <w:jc w:val="both"/>
        <w:rPr>
          <w:rFonts w:ascii="Calibri" w:hAnsi="Calibri" w:cs="Calibri"/>
          <w:sz w:val="20"/>
          <w:lang w:val="en-US"/>
        </w:rPr>
      </w:pPr>
      <w:r w:rsidRPr="00371143">
        <w:rPr>
          <w:rFonts w:ascii="Calibri" w:hAnsi="Calibri" w:cs="Calibri"/>
          <w:sz w:val="20"/>
          <w:lang w:val="en-US"/>
        </w:rPr>
        <w:t>If t</w:t>
      </w:r>
      <w:r w:rsidRPr="00371143">
        <w:rPr>
          <w:rFonts w:ascii="Calibri" w:hAnsi="Calibri" w:cs="Calibri"/>
          <w:sz w:val="20"/>
          <w:lang w:val="en-US"/>
        </w:rPr>
        <w:t xml:space="preserve">he subject´s first 2 infusions of </w:t>
      </w:r>
      <w:r w:rsidRPr="00371143">
        <w:rPr>
          <w:rFonts w:ascii="Calibri" w:hAnsi="Calibri" w:cs="Calibri"/>
          <w:b/>
          <w:bCs/>
          <w:sz w:val="20"/>
          <w:lang w:val="en-US"/>
        </w:rPr>
        <w:t xml:space="preserve">daratumumab </w:t>
      </w:r>
      <w:r w:rsidRPr="00371143">
        <w:rPr>
          <w:rFonts w:ascii="Calibri" w:hAnsi="Calibri" w:cs="Calibri"/>
          <w:sz w:val="20"/>
          <w:lang w:val="en-US"/>
        </w:rPr>
        <w:t>were well tolerated (defined by an absence of &gt;Grade 1 infusion-related reactions during a final infusion rate of ≥ 100 mL/hour), then subsequent infusions will be diluted in 500 mL of 0.9% NaCl and administere</w:t>
      </w:r>
      <w:r w:rsidRPr="00371143">
        <w:rPr>
          <w:rFonts w:ascii="Calibri" w:hAnsi="Calibri" w:cs="Calibri"/>
          <w:sz w:val="20"/>
          <w:lang w:val="en-US"/>
        </w:rPr>
        <w:t xml:space="preserve">d at an initial rate of 100 mL/hour and increased by 50 mL/hour increments at 60-minute intervals, as tolerated, to a maximum rate of 200 mL/hour. If previous was not well tolerated, then instructions for the second infusion will be used. </w:t>
      </w:r>
    </w:p>
    <w:p w:rsidR="00AA0675" w:rsidRPr="00AA0675" w:rsidRDefault="00E42D52" w:rsidP="00AA0675">
      <w:pPr>
        <w:jc w:val="both"/>
        <w:rPr>
          <w:rFonts w:ascii="Calibri" w:hAnsi="Calibri" w:cs="Calibri"/>
          <w:sz w:val="12"/>
          <w:lang w:val="en-US"/>
        </w:rPr>
      </w:pPr>
    </w:p>
    <w:p w:rsidR="00AA0675" w:rsidRPr="00371143" w:rsidRDefault="00E42D52" w:rsidP="00AA0675">
      <w:pPr>
        <w:rPr>
          <w:rFonts w:ascii="Calibri" w:hAnsi="Calibri" w:cs="Calibri"/>
          <w:sz w:val="20"/>
          <w:lang w:val="en-US"/>
        </w:rPr>
      </w:pPr>
      <w:r>
        <w:rPr>
          <w:noProof/>
        </w:rPr>
        <w:drawing>
          <wp:inline distT="0" distB="0" distL="0" distR="0">
            <wp:extent cx="5760720" cy="3445653"/>
            <wp:effectExtent l="0" t="0" r="0" b="254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0720" cy="3445653"/>
                    </a:xfrm>
                    <a:prstGeom prst="rect">
                      <a:avLst/>
                    </a:prstGeom>
                  </pic:spPr>
                </pic:pic>
              </a:graphicData>
            </a:graphic>
          </wp:inline>
        </w:drawing>
      </w:r>
    </w:p>
    <w:p w:rsidR="00A15780" w:rsidRDefault="00E42D52" w:rsidP="00D55C7C">
      <w:pPr>
        <w:rPr>
          <w:rFonts w:ascii="Calibri" w:hAnsi="Calibri" w:cs="Calibri"/>
          <w:b/>
        </w:rPr>
      </w:pPr>
    </w:p>
    <w:p w:rsidR="00D55C7C" w:rsidRDefault="00E42D52" w:rsidP="002777BA">
      <w:pPr>
        <w:jc w:val="both"/>
        <w:rPr>
          <w:rFonts w:ascii="Calibri" w:hAnsi="Calibri" w:cs="Calibri"/>
          <w:b/>
        </w:rPr>
      </w:pPr>
      <w:r>
        <w:rPr>
          <w:rFonts w:ascii="Calibri" w:hAnsi="Calibri" w:cs="Calibri"/>
          <w:b/>
        </w:rPr>
        <w:t xml:space="preserve">Medische </w:t>
      </w:r>
      <w:r>
        <w:rPr>
          <w:rFonts w:ascii="Calibri" w:hAnsi="Calibri" w:cs="Calibri"/>
          <w:b/>
        </w:rPr>
        <w:t>instructies:</w:t>
      </w:r>
    </w:p>
    <w:p w:rsidR="00D55C7C" w:rsidRDefault="00E42D52" w:rsidP="002B15D1">
      <w:pPr>
        <w:pStyle w:val="Lijstalinea"/>
        <w:numPr>
          <w:ilvl w:val="0"/>
          <w:numId w:val="26"/>
        </w:numPr>
        <w:ind w:left="284" w:hanging="284"/>
        <w:jc w:val="both"/>
        <w:rPr>
          <w:rFonts w:ascii="Calibri" w:hAnsi="Calibri" w:cs="Calibri"/>
          <w:sz w:val="20"/>
        </w:rPr>
      </w:pPr>
      <w:r>
        <w:rPr>
          <w:rFonts w:ascii="Calibri" w:hAnsi="Calibri" w:cs="Calibri"/>
          <w:sz w:val="20"/>
        </w:rPr>
        <w:t>Voorschrijven kuur</w:t>
      </w:r>
    </w:p>
    <w:p w:rsidR="00D55C7C" w:rsidRDefault="00E42D52" w:rsidP="002B15D1">
      <w:pPr>
        <w:pStyle w:val="Lijstalinea"/>
        <w:numPr>
          <w:ilvl w:val="0"/>
          <w:numId w:val="26"/>
        </w:numPr>
        <w:ind w:left="284" w:hanging="284"/>
        <w:jc w:val="both"/>
        <w:rPr>
          <w:rFonts w:ascii="Calibri" w:hAnsi="Calibri" w:cs="Calibri"/>
          <w:sz w:val="20"/>
        </w:rPr>
      </w:pPr>
      <w:r>
        <w:rPr>
          <w:rFonts w:ascii="Calibri" w:hAnsi="Calibri" w:cs="Calibri"/>
          <w:sz w:val="20"/>
        </w:rPr>
        <w:t>Vrijgeven kuur als patiënt aan de voorwaarden voldoet</w:t>
      </w:r>
    </w:p>
    <w:p w:rsidR="00D55C7C" w:rsidRDefault="00E42D52" w:rsidP="002B15D1">
      <w:pPr>
        <w:pStyle w:val="Lijstalinea"/>
        <w:numPr>
          <w:ilvl w:val="0"/>
          <w:numId w:val="26"/>
        </w:numPr>
        <w:ind w:left="284" w:hanging="284"/>
        <w:jc w:val="both"/>
        <w:rPr>
          <w:rFonts w:ascii="Calibri" w:hAnsi="Calibri" w:cs="Calibri"/>
          <w:sz w:val="20"/>
        </w:rPr>
      </w:pPr>
      <w:r>
        <w:rPr>
          <w:rFonts w:ascii="Calibri" w:hAnsi="Calibri" w:cs="Calibri"/>
          <w:sz w:val="20"/>
        </w:rPr>
        <w:t xml:space="preserve">Recepten: Thalidomide, dexamethason en laxantia. </w:t>
      </w:r>
    </w:p>
    <w:p w:rsidR="00D55C7C" w:rsidRDefault="00E42D52" w:rsidP="002B15D1">
      <w:pPr>
        <w:pStyle w:val="Lijstalinea"/>
        <w:numPr>
          <w:ilvl w:val="0"/>
          <w:numId w:val="26"/>
        </w:numPr>
        <w:ind w:left="284" w:hanging="284"/>
        <w:jc w:val="both"/>
        <w:rPr>
          <w:rFonts w:ascii="Calibri" w:hAnsi="Calibri" w:cs="Calibri"/>
          <w:sz w:val="20"/>
        </w:rPr>
      </w:pPr>
      <w:r>
        <w:rPr>
          <w:rFonts w:ascii="Calibri" w:hAnsi="Calibri" w:cs="Calibri"/>
          <w:sz w:val="20"/>
        </w:rPr>
        <w:t xml:space="preserve">Controle poli dag + lab. </w:t>
      </w:r>
    </w:p>
    <w:p w:rsidR="00D55C7C" w:rsidRDefault="00E42D52" w:rsidP="002777BA">
      <w:pPr>
        <w:pStyle w:val="Lijstalinea"/>
        <w:ind w:left="0"/>
        <w:jc w:val="both"/>
        <w:rPr>
          <w:rFonts w:ascii="Calibri" w:hAnsi="Calibri"/>
          <w:sz w:val="20"/>
        </w:rPr>
      </w:pPr>
      <w:r>
        <w:rPr>
          <w:rFonts w:ascii="Calibri" w:hAnsi="Calibri" w:cs="Calibri"/>
          <w:i/>
          <w:sz w:val="20"/>
        </w:rPr>
        <w:t xml:space="preserve">+ specifiek voor de kuur </w:t>
      </w:r>
    </w:p>
    <w:p w:rsidR="00D55C7C" w:rsidRDefault="00E42D52" w:rsidP="002B15D1">
      <w:pPr>
        <w:pStyle w:val="Lijstalinea"/>
        <w:numPr>
          <w:ilvl w:val="0"/>
          <w:numId w:val="27"/>
        </w:numPr>
        <w:ind w:left="567" w:hanging="283"/>
        <w:jc w:val="both"/>
        <w:rPr>
          <w:rFonts w:ascii="Calibri" w:hAnsi="Calibri" w:cs="Calibri"/>
          <w:sz w:val="20"/>
        </w:rPr>
      </w:pPr>
      <w:r>
        <w:rPr>
          <w:rFonts w:ascii="Calibri" w:hAnsi="Calibri" w:cs="Calibri"/>
          <w:sz w:val="20"/>
        </w:rPr>
        <w:t>Bij elke 1</w:t>
      </w:r>
      <w:r>
        <w:rPr>
          <w:rFonts w:ascii="Calibri" w:hAnsi="Calibri" w:cs="Calibri"/>
          <w:sz w:val="20"/>
          <w:vertAlign w:val="superscript"/>
        </w:rPr>
        <w:t>e</w:t>
      </w:r>
      <w:r>
        <w:rPr>
          <w:rFonts w:ascii="Calibri" w:hAnsi="Calibri" w:cs="Calibri"/>
          <w:sz w:val="20"/>
        </w:rPr>
        <w:t xml:space="preserve"> kuur overwegen of er een indicatie bestaat voor tumorlysis profylaxe.</w:t>
      </w:r>
    </w:p>
    <w:p w:rsidR="00D55C7C" w:rsidRDefault="00E42D52" w:rsidP="002B15D1">
      <w:pPr>
        <w:pStyle w:val="Lijstalinea"/>
        <w:numPr>
          <w:ilvl w:val="0"/>
          <w:numId w:val="27"/>
        </w:numPr>
        <w:ind w:left="567" w:hanging="283"/>
        <w:jc w:val="both"/>
        <w:rPr>
          <w:rFonts w:ascii="Calibri" w:hAnsi="Calibri" w:cs="Calibri"/>
          <w:sz w:val="20"/>
        </w:rPr>
      </w:pPr>
      <w:r>
        <w:rPr>
          <w:rFonts w:ascii="Calibri" w:hAnsi="Calibri" w:cs="Calibri"/>
          <w:sz w:val="20"/>
        </w:rPr>
        <w:t>Controleer bij vervolgkuren op eventuele neuropathie bij bortezomib en thalidomide. Bij polyneuropathie tijdig de dosis reduceren volgens bovenstaande tabellen.</w:t>
      </w:r>
    </w:p>
    <w:p w:rsidR="00D55C7C" w:rsidRDefault="00E42D52" w:rsidP="002B15D1">
      <w:pPr>
        <w:pStyle w:val="Lijstalinea"/>
        <w:numPr>
          <w:ilvl w:val="0"/>
          <w:numId w:val="28"/>
        </w:numPr>
        <w:ind w:left="567" w:hanging="283"/>
        <w:jc w:val="both"/>
        <w:rPr>
          <w:rFonts w:ascii="Calibri" w:hAnsi="Calibri" w:cs="Calibri"/>
          <w:sz w:val="20"/>
        </w:rPr>
      </w:pPr>
      <w:r>
        <w:rPr>
          <w:rFonts w:ascii="Calibri" w:hAnsi="Calibri" w:cs="Calibri"/>
          <w:sz w:val="20"/>
        </w:rPr>
        <w:t>Valaciclovir continueren</w:t>
      </w:r>
      <w:r>
        <w:rPr>
          <w:rFonts w:ascii="Calibri" w:hAnsi="Calibri" w:cs="Calibri"/>
          <w:sz w:val="20"/>
        </w:rPr>
        <w:t xml:space="preserve"> tot 3 weken na staken bortezomib. </w:t>
      </w:r>
    </w:p>
    <w:p w:rsidR="00D55C7C" w:rsidRDefault="00E42D52" w:rsidP="002B15D1">
      <w:pPr>
        <w:pStyle w:val="Lijstalinea"/>
        <w:numPr>
          <w:ilvl w:val="0"/>
          <w:numId w:val="29"/>
        </w:numPr>
        <w:ind w:left="567" w:hanging="283"/>
        <w:jc w:val="both"/>
        <w:rPr>
          <w:rFonts w:ascii="Calibri" w:hAnsi="Calibri"/>
          <w:sz w:val="20"/>
        </w:rPr>
      </w:pPr>
      <w:r>
        <w:rPr>
          <w:rFonts w:ascii="Calibri" w:hAnsi="Calibri"/>
          <w:sz w:val="20"/>
        </w:rPr>
        <w:t>Patiënt adviseren om thalidomide ’s avonds in te nemen in verband met slaperigheid.</w:t>
      </w:r>
    </w:p>
    <w:p w:rsidR="00D55C7C" w:rsidRDefault="00E42D52" w:rsidP="002B15D1">
      <w:pPr>
        <w:pStyle w:val="Lijstalinea"/>
        <w:numPr>
          <w:ilvl w:val="0"/>
          <w:numId w:val="29"/>
        </w:numPr>
        <w:ind w:left="567" w:hanging="283"/>
        <w:jc w:val="both"/>
        <w:rPr>
          <w:rFonts w:ascii="Calibri" w:hAnsi="Calibri"/>
          <w:sz w:val="20"/>
        </w:rPr>
      </w:pPr>
      <w:r>
        <w:rPr>
          <w:rFonts w:ascii="Calibri" w:hAnsi="Calibri"/>
          <w:sz w:val="20"/>
        </w:rPr>
        <w:t>Patiënt adviseren dexamethason ’s ochtends in te nemen, behalve op dagen van daratumumab (dan intravenueze toediening in ziekenhuis).</w:t>
      </w:r>
    </w:p>
    <w:p w:rsidR="00D55C7C" w:rsidRDefault="00E42D52" w:rsidP="002B15D1">
      <w:pPr>
        <w:numPr>
          <w:ilvl w:val="0"/>
          <w:numId w:val="29"/>
        </w:numPr>
        <w:ind w:left="567" w:hanging="283"/>
        <w:jc w:val="both"/>
        <w:rPr>
          <w:rFonts w:ascii="Calibri" w:hAnsi="Calibri"/>
          <w:sz w:val="20"/>
        </w:rPr>
      </w:pPr>
      <w:r>
        <w:rPr>
          <w:rFonts w:ascii="Calibri" w:hAnsi="Calibri" w:cs="Arial"/>
          <w:sz w:val="20"/>
        </w:rPr>
        <w:t>Met de combinatie thalidomide en dexamethason is er een verhoogd risico op trombose. Om dit te voorkomen wordt tromboseprofylaxe voorgeschreven.</w:t>
      </w:r>
      <w:r>
        <w:rPr>
          <w:rFonts w:ascii="Calibri" w:hAnsi="Calibri" w:cs="Arial"/>
          <w:color w:val="000000"/>
          <w:sz w:val="20"/>
        </w:rPr>
        <w:t xml:space="preserve"> Trombose profylaxe: carbasalaatcalcium (1dd </w:t>
      </w:r>
      <w:r>
        <w:rPr>
          <w:rFonts w:ascii="Calibri" w:hAnsi="Calibri" w:cs="Arial"/>
          <w:color w:val="000000"/>
          <w:sz w:val="20"/>
        </w:rPr>
        <w:lastRenderedPageBreak/>
        <w:t>100 mg) tenzij tevens andere risicofactoren voor trombose aanwezig,</w:t>
      </w:r>
      <w:r>
        <w:rPr>
          <w:rFonts w:ascii="Calibri" w:hAnsi="Calibri" w:cs="Arial"/>
          <w:color w:val="000000"/>
          <w:sz w:val="20"/>
        </w:rPr>
        <w:t xml:space="preserve"> dan laag moleculair heparine LMWH (fraxiparine 2850 IE=0,3 ml  per dag sc, &gt; 90 kg 5700 IE = 0,6 ml).</w:t>
      </w:r>
      <w:r>
        <w:rPr>
          <w:rFonts w:ascii="Calibri" w:hAnsi="Calibri"/>
          <w:sz w:val="20"/>
        </w:rPr>
        <w:t xml:space="preserve"> </w:t>
      </w:r>
    </w:p>
    <w:p w:rsidR="00D55C7C" w:rsidRDefault="00E42D52" w:rsidP="002B15D1">
      <w:pPr>
        <w:numPr>
          <w:ilvl w:val="0"/>
          <w:numId w:val="29"/>
        </w:numPr>
        <w:ind w:left="567" w:hanging="283"/>
        <w:jc w:val="both"/>
        <w:rPr>
          <w:rFonts w:ascii="Calibri" w:hAnsi="Calibri"/>
          <w:sz w:val="20"/>
        </w:rPr>
      </w:pPr>
      <w:r>
        <w:rPr>
          <w:rFonts w:ascii="Calibri" w:hAnsi="Calibri"/>
          <w:sz w:val="20"/>
        </w:rPr>
        <w:t xml:space="preserve">Advies: tijdig starten met laxantia, gezien het risico op ernstige obstipatie bij dit kuurschema. </w:t>
      </w:r>
    </w:p>
    <w:p w:rsidR="00D55C7C" w:rsidRDefault="00E42D52" w:rsidP="002B15D1">
      <w:pPr>
        <w:numPr>
          <w:ilvl w:val="0"/>
          <w:numId w:val="29"/>
        </w:numPr>
        <w:ind w:left="567" w:hanging="283"/>
        <w:jc w:val="both"/>
        <w:rPr>
          <w:rFonts w:ascii="Calibri" w:hAnsi="Calibri" w:cs="Arial"/>
          <w:sz w:val="20"/>
        </w:rPr>
      </w:pPr>
      <w:r>
        <w:rPr>
          <w:rFonts w:ascii="Calibri" w:hAnsi="Calibri" w:cs="Arial"/>
          <w:sz w:val="20"/>
        </w:rPr>
        <w:t>Advies: starten met bisfosfonaten, bij voorkeur APD 3</w:t>
      </w:r>
      <w:r>
        <w:rPr>
          <w:rFonts w:ascii="Calibri" w:hAnsi="Calibri" w:cs="Arial"/>
          <w:sz w:val="20"/>
        </w:rPr>
        <w:t xml:space="preserve">0 mg intraveneus iedere 4 weken, gedurende maximaal 2 jaar. </w:t>
      </w:r>
    </w:p>
    <w:p w:rsidR="003C047A" w:rsidRDefault="00E42D52" w:rsidP="003C047A">
      <w:pPr>
        <w:ind w:left="567"/>
        <w:jc w:val="both"/>
        <w:rPr>
          <w:rFonts w:ascii="Calibri" w:hAnsi="Calibri" w:cs="Arial"/>
          <w:sz w:val="20"/>
        </w:rPr>
      </w:pPr>
    </w:p>
    <w:p w:rsidR="003C047A" w:rsidRDefault="00E42D52" w:rsidP="003C047A">
      <w:pPr>
        <w:ind w:left="567"/>
        <w:jc w:val="both"/>
        <w:rPr>
          <w:rFonts w:ascii="Calibri" w:hAnsi="Calibri" w:cs="Arial"/>
          <w:sz w:val="20"/>
        </w:rPr>
      </w:pPr>
    </w:p>
    <w:p w:rsidR="00DA7128" w:rsidRDefault="00E42D52" w:rsidP="002777BA">
      <w:pPr>
        <w:jc w:val="both"/>
        <w:rPr>
          <w:rFonts w:ascii="Calibri" w:hAnsi="Calibri" w:cs="Arial"/>
          <w:i/>
          <w:sz w:val="20"/>
        </w:rPr>
      </w:pPr>
      <w:r>
        <w:rPr>
          <w:rFonts w:ascii="Calibri" w:hAnsi="Calibri" w:cs="Arial"/>
          <w:i/>
          <w:sz w:val="20"/>
        </w:rPr>
        <w:t>+ specifiek voor daratumumab</w:t>
      </w:r>
    </w:p>
    <w:p w:rsidR="00DA7128" w:rsidRDefault="00E42D52" w:rsidP="002B15D1">
      <w:pPr>
        <w:pStyle w:val="Lijstalinea"/>
        <w:numPr>
          <w:ilvl w:val="0"/>
          <w:numId w:val="29"/>
        </w:numPr>
        <w:ind w:left="567" w:hanging="283"/>
        <w:jc w:val="both"/>
        <w:rPr>
          <w:rFonts w:ascii="Calibri" w:hAnsi="Calibri" w:cs="Arial"/>
          <w:sz w:val="20"/>
        </w:rPr>
      </w:pPr>
      <w:r>
        <w:rPr>
          <w:rFonts w:ascii="Calibri" w:hAnsi="Calibri" w:cs="Arial"/>
          <w:sz w:val="20"/>
        </w:rPr>
        <w:t>B</w:t>
      </w:r>
      <w:r w:rsidRPr="00DA7128">
        <w:rPr>
          <w:rFonts w:ascii="Calibri" w:hAnsi="Calibri" w:cs="Arial"/>
          <w:sz w:val="20"/>
        </w:rPr>
        <w:t xml:space="preserve">ij patiënten met een hoog risico op respiratoire complicaties </w:t>
      </w:r>
      <w:r>
        <w:rPr>
          <w:rFonts w:ascii="Calibri" w:hAnsi="Calibri" w:cs="Arial"/>
          <w:sz w:val="20"/>
        </w:rPr>
        <w:t xml:space="preserve">(FEV&lt;80%) </w:t>
      </w:r>
      <w:r w:rsidRPr="00DA7128">
        <w:rPr>
          <w:rFonts w:ascii="Calibri" w:hAnsi="Calibri" w:cs="Arial"/>
          <w:sz w:val="20"/>
        </w:rPr>
        <w:t xml:space="preserve">moet overwogen worden om na daratumumab infusie, opnieuw clemastine </w:t>
      </w:r>
      <w:r>
        <w:rPr>
          <w:rFonts w:ascii="Calibri" w:hAnsi="Calibri" w:cs="Arial"/>
          <w:sz w:val="20"/>
        </w:rPr>
        <w:t>en/</w:t>
      </w:r>
      <w:r w:rsidRPr="00DA7128">
        <w:rPr>
          <w:rFonts w:ascii="Calibri" w:hAnsi="Calibri" w:cs="Arial"/>
          <w:sz w:val="20"/>
        </w:rPr>
        <w:t>of kortwerkende β2</w:t>
      </w:r>
      <w:r w:rsidRPr="00DA7128">
        <w:t xml:space="preserve"> </w:t>
      </w:r>
      <w:r w:rsidRPr="00DA7128">
        <w:rPr>
          <w:rFonts w:ascii="Calibri" w:hAnsi="Calibri" w:cs="Arial"/>
          <w:sz w:val="20"/>
        </w:rPr>
        <w:t>s</w:t>
      </w:r>
      <w:r w:rsidRPr="00DA7128">
        <w:rPr>
          <w:rFonts w:ascii="Calibri" w:hAnsi="Calibri" w:cs="Arial"/>
          <w:sz w:val="20"/>
        </w:rPr>
        <w:t xml:space="preserve">ympathicomimetica toe te dienen.  </w:t>
      </w:r>
      <w:r>
        <w:rPr>
          <w:rFonts w:ascii="Calibri" w:hAnsi="Calibri" w:cs="Arial"/>
          <w:sz w:val="20"/>
        </w:rPr>
        <w:t xml:space="preserve">Daarnaast moet overwogen worden om deze patiënten categorie kortdurend op te nemen ter observatie. </w:t>
      </w:r>
    </w:p>
    <w:p w:rsidR="00CE643A" w:rsidRDefault="00E42D52" w:rsidP="00CE643A">
      <w:pPr>
        <w:pStyle w:val="Lijstalinea"/>
        <w:numPr>
          <w:ilvl w:val="0"/>
          <w:numId w:val="22"/>
        </w:numPr>
        <w:autoSpaceDE w:val="0"/>
        <w:autoSpaceDN w:val="0"/>
        <w:adjustRightInd w:val="0"/>
        <w:ind w:left="567" w:hanging="294"/>
        <w:jc w:val="both"/>
        <w:rPr>
          <w:rFonts w:asciiTheme="minorHAnsi" w:hAnsiTheme="minorHAnsi" w:cs="TimesNewRomanPSMT"/>
          <w:sz w:val="20"/>
          <w:szCs w:val="24"/>
          <w:lang w:val="en-US"/>
        </w:rPr>
      </w:pPr>
      <w:r w:rsidRPr="001D4D74">
        <w:rPr>
          <w:rFonts w:ascii="Calibri" w:hAnsi="Calibri" w:cs="Calibri"/>
          <w:sz w:val="20"/>
          <w:lang w:val="en-US"/>
        </w:rPr>
        <w:t xml:space="preserve">Daratumumab </w:t>
      </w:r>
      <w:r w:rsidRPr="001D4D74">
        <w:rPr>
          <w:rFonts w:ascii="Calibri" w:hAnsi="Calibri" w:cs="TimesNewRomanPSMT"/>
          <w:sz w:val="20"/>
          <w:lang w:val="en-US"/>
        </w:rPr>
        <w:t xml:space="preserve">interferes with the Indirect Antiglobulin Test (IAT) but Daratumumab does not interfere with ABO/RhD typing. </w:t>
      </w:r>
      <w:r w:rsidRPr="001D4D74">
        <w:rPr>
          <w:rFonts w:asciiTheme="minorHAnsi" w:hAnsiTheme="minorHAnsi" w:cs="TimesNewRomanPSMT"/>
          <w:sz w:val="20"/>
          <w:szCs w:val="24"/>
          <w:lang w:val="en-US"/>
        </w:rPr>
        <w:t>This effect occurs during daratumumab treatment and for up to 6 months after treatment ends. Subjects will receive a patient identification wallet card for the study that includes the blood profile (ABO, Rh, and IAT) determined before the first infusion of</w:t>
      </w:r>
      <w:r w:rsidRPr="001D4D74">
        <w:rPr>
          <w:rFonts w:asciiTheme="minorHAnsi" w:hAnsiTheme="minorHAnsi" w:cs="TimesNewRomanPSMT"/>
          <w:sz w:val="20"/>
          <w:szCs w:val="24"/>
          <w:lang w:val="en-US"/>
        </w:rPr>
        <w:t xml:space="preserve"> daratumumab along with information on the IAT interference for healthcare providers/blood banks. Uncrossmatched, ABO/RhD compatible RBC units should be administered if transfusion is needed emergently as per local blood bank practice.</w:t>
      </w:r>
    </w:p>
    <w:p w:rsidR="00CE643A" w:rsidRDefault="00E42D52" w:rsidP="00CE643A">
      <w:pPr>
        <w:pStyle w:val="Lijstalinea"/>
        <w:numPr>
          <w:ilvl w:val="0"/>
          <w:numId w:val="29"/>
        </w:numPr>
        <w:ind w:left="567" w:hanging="283"/>
        <w:jc w:val="both"/>
        <w:rPr>
          <w:rFonts w:ascii="Calibri" w:hAnsi="Calibri" w:cs="Arial"/>
          <w:sz w:val="20"/>
        </w:rPr>
      </w:pPr>
      <w:r>
        <w:rPr>
          <w:rFonts w:ascii="Calibri" w:hAnsi="Calibri" w:cs="Arial"/>
          <w:sz w:val="20"/>
        </w:rPr>
        <w:t>In geval van een inf</w:t>
      </w:r>
      <w:r>
        <w:rPr>
          <w:rFonts w:ascii="Calibri" w:hAnsi="Calibri" w:cs="Arial"/>
          <w:sz w:val="20"/>
        </w:rPr>
        <w:t>usiegerelateerde reactie:</w:t>
      </w:r>
    </w:p>
    <w:p w:rsidR="00CE643A" w:rsidRPr="003A788A" w:rsidRDefault="00E42D52" w:rsidP="00CE643A">
      <w:pPr>
        <w:pStyle w:val="Lijstalinea"/>
        <w:numPr>
          <w:ilvl w:val="1"/>
          <w:numId w:val="29"/>
        </w:numPr>
        <w:ind w:left="851" w:hanging="284"/>
        <w:jc w:val="both"/>
        <w:rPr>
          <w:rFonts w:ascii="Calibri" w:hAnsi="Calibri" w:cs="Arial"/>
          <w:sz w:val="20"/>
        </w:rPr>
      </w:pPr>
      <w:r w:rsidRPr="003A788A">
        <w:rPr>
          <w:rFonts w:ascii="Calibri" w:hAnsi="Calibri" w:cs="Arial"/>
          <w:sz w:val="20"/>
          <w:lang w:val="en-US"/>
        </w:rPr>
        <w:t>Subjects should be treated with acetaminophen, antihistamine, or corticosteroids. Intravenous saline may be indicated. For bronchospasm, urticaria, or dyspnea, subjects may require antihistamines, oxygen, corticosteroids, or bronc</w:t>
      </w:r>
      <w:r w:rsidRPr="003A788A">
        <w:rPr>
          <w:rFonts w:ascii="Calibri" w:hAnsi="Calibri" w:cs="Arial"/>
          <w:sz w:val="20"/>
          <w:lang w:val="en-US"/>
        </w:rPr>
        <w:t xml:space="preserve">hodilators. For hypotension, </w:t>
      </w:r>
      <w:r w:rsidRPr="003A788A">
        <w:rPr>
          <w:rFonts w:ascii="Calibri" w:hAnsi="Calibri" w:cs="Arial"/>
          <w:sz w:val="20"/>
        </w:rPr>
        <w:t>subjects may require vasopressors.</w:t>
      </w:r>
    </w:p>
    <w:p w:rsidR="00CE643A" w:rsidRPr="003A788A" w:rsidRDefault="00E42D52" w:rsidP="00CE643A">
      <w:pPr>
        <w:pStyle w:val="Lijstalinea"/>
        <w:numPr>
          <w:ilvl w:val="1"/>
          <w:numId w:val="29"/>
        </w:numPr>
        <w:ind w:left="851" w:hanging="284"/>
        <w:jc w:val="both"/>
        <w:rPr>
          <w:rFonts w:ascii="Calibri" w:hAnsi="Calibri" w:cs="Arial"/>
          <w:sz w:val="20"/>
        </w:rPr>
      </w:pPr>
      <w:r w:rsidRPr="003A788A">
        <w:rPr>
          <w:rFonts w:ascii="Calibri" w:hAnsi="Calibri" w:cs="Arial"/>
          <w:sz w:val="20"/>
          <w:lang w:val="en-US"/>
        </w:rPr>
        <w:t>In the event of a life-threatening infusion-related reaction (which may include pulmonary or cardiac events), or anaphylactic reaction, daratumumab should be discontinued and no additional dar</w:t>
      </w:r>
      <w:r w:rsidRPr="003A788A">
        <w:rPr>
          <w:rFonts w:ascii="Calibri" w:hAnsi="Calibri" w:cs="Arial"/>
          <w:sz w:val="20"/>
          <w:lang w:val="en-US"/>
        </w:rPr>
        <w:t xml:space="preserve">atumumab should be administered to the subject. Aggressive symptomatic </w:t>
      </w:r>
      <w:r w:rsidRPr="003A788A">
        <w:rPr>
          <w:rFonts w:ascii="Calibri" w:hAnsi="Calibri" w:cs="Arial"/>
          <w:sz w:val="20"/>
        </w:rPr>
        <w:t>treatment should be applied.</w:t>
      </w:r>
    </w:p>
    <w:p w:rsidR="00CE643A" w:rsidRPr="003A788A" w:rsidRDefault="00E42D52" w:rsidP="00CE643A">
      <w:pPr>
        <w:ind w:left="567"/>
        <w:jc w:val="both"/>
        <w:rPr>
          <w:rFonts w:ascii="Calibri" w:hAnsi="Calibri" w:cs="Arial"/>
          <w:b/>
          <w:sz w:val="20"/>
          <w:lang w:val="en-US"/>
        </w:rPr>
      </w:pPr>
      <w:r w:rsidRPr="003A788A">
        <w:rPr>
          <w:rFonts w:ascii="Calibri" w:hAnsi="Calibri" w:cs="Arial"/>
          <w:b/>
          <w:sz w:val="20"/>
          <w:lang w:val="en-US"/>
        </w:rPr>
        <w:t>Infusion-Related Events of Grade 1 or Grade 2</w:t>
      </w:r>
    </w:p>
    <w:p w:rsidR="00CE643A" w:rsidRPr="003A788A" w:rsidRDefault="00E42D52" w:rsidP="00CE643A">
      <w:pPr>
        <w:ind w:left="567"/>
        <w:jc w:val="both"/>
        <w:rPr>
          <w:rFonts w:ascii="Calibri" w:hAnsi="Calibri" w:cs="Arial"/>
          <w:sz w:val="20"/>
          <w:lang w:val="en-US"/>
        </w:rPr>
      </w:pPr>
      <w:r w:rsidRPr="003A788A">
        <w:rPr>
          <w:rFonts w:ascii="Calibri" w:hAnsi="Calibri" w:cs="Arial"/>
          <w:sz w:val="20"/>
          <w:lang w:val="en-US"/>
        </w:rPr>
        <w:t>If the investigator assesses an adverse event to be related to the daratumumab infusion, then the</w:t>
      </w:r>
      <w:r>
        <w:rPr>
          <w:rFonts w:ascii="Calibri" w:hAnsi="Calibri" w:cs="Arial"/>
          <w:sz w:val="20"/>
          <w:lang w:val="en-US"/>
        </w:rPr>
        <w:t xml:space="preserve"> </w:t>
      </w:r>
      <w:r w:rsidRPr="003A788A">
        <w:rPr>
          <w:rFonts w:ascii="Calibri" w:hAnsi="Calibri" w:cs="Arial"/>
          <w:sz w:val="20"/>
          <w:lang w:val="en-US"/>
        </w:rPr>
        <w:t>infusion sho</w:t>
      </w:r>
      <w:r w:rsidRPr="003A788A">
        <w:rPr>
          <w:rFonts w:ascii="Calibri" w:hAnsi="Calibri" w:cs="Arial"/>
          <w:sz w:val="20"/>
          <w:lang w:val="en-US"/>
        </w:rPr>
        <w:t>uld be paused. When the subject’s condition is stable, the infusion may be restarted</w:t>
      </w:r>
      <w:r>
        <w:rPr>
          <w:rFonts w:ascii="Calibri" w:hAnsi="Calibri" w:cs="Arial"/>
          <w:sz w:val="20"/>
          <w:lang w:val="en-US"/>
        </w:rPr>
        <w:t xml:space="preserve"> </w:t>
      </w:r>
      <w:r w:rsidRPr="003A788A">
        <w:rPr>
          <w:rFonts w:ascii="Calibri" w:hAnsi="Calibri" w:cs="Arial"/>
          <w:sz w:val="20"/>
          <w:lang w:val="en-US"/>
        </w:rPr>
        <w:t>at the investigator’s discretion. Upon restart, the infusion rate should be half of that used before</w:t>
      </w:r>
      <w:r>
        <w:rPr>
          <w:rFonts w:ascii="Calibri" w:hAnsi="Calibri" w:cs="Arial"/>
          <w:sz w:val="20"/>
          <w:lang w:val="en-US"/>
        </w:rPr>
        <w:t xml:space="preserve"> </w:t>
      </w:r>
      <w:r w:rsidRPr="003A788A">
        <w:rPr>
          <w:rFonts w:ascii="Calibri" w:hAnsi="Calibri" w:cs="Arial"/>
          <w:sz w:val="20"/>
          <w:lang w:val="en-US"/>
        </w:rPr>
        <w:t xml:space="preserve">the interruption. Subsequently, the infusion rate may be increased at </w:t>
      </w:r>
      <w:r w:rsidRPr="003A788A">
        <w:rPr>
          <w:rFonts w:ascii="Calibri" w:hAnsi="Calibri" w:cs="Arial"/>
          <w:sz w:val="20"/>
          <w:lang w:val="en-US"/>
        </w:rPr>
        <w:t>the investigator’s discretion.</w:t>
      </w:r>
    </w:p>
    <w:p w:rsidR="00CE643A" w:rsidRDefault="00E42D52" w:rsidP="00CE643A">
      <w:pPr>
        <w:ind w:left="567"/>
        <w:jc w:val="both"/>
        <w:rPr>
          <w:rFonts w:ascii="Calibri" w:hAnsi="Calibri" w:cs="Arial"/>
          <w:sz w:val="20"/>
          <w:lang w:val="en-US"/>
        </w:rPr>
      </w:pPr>
      <w:r w:rsidRPr="003A788A">
        <w:rPr>
          <w:rFonts w:ascii="Calibri" w:hAnsi="Calibri" w:cs="Arial"/>
          <w:sz w:val="20"/>
          <w:lang w:val="en-US"/>
        </w:rPr>
        <w:t>If the subject experiences a Grade 2 or higher event of laryngeal edema or a Grade 2 or higher</w:t>
      </w:r>
      <w:r>
        <w:rPr>
          <w:rFonts w:ascii="Calibri" w:hAnsi="Calibri" w:cs="Arial"/>
          <w:sz w:val="20"/>
          <w:lang w:val="en-US"/>
        </w:rPr>
        <w:t xml:space="preserve"> </w:t>
      </w:r>
      <w:r w:rsidRPr="003A788A">
        <w:rPr>
          <w:rFonts w:ascii="Calibri" w:hAnsi="Calibri" w:cs="Arial"/>
          <w:sz w:val="20"/>
          <w:lang w:val="en-US"/>
        </w:rPr>
        <w:t>event of bronchospasm that does not respond to systemic therapy and does not resolve within</w:t>
      </w:r>
      <w:r>
        <w:rPr>
          <w:rFonts w:ascii="Calibri" w:hAnsi="Calibri" w:cs="Arial"/>
          <w:sz w:val="20"/>
          <w:lang w:val="en-US"/>
        </w:rPr>
        <w:t xml:space="preserve"> </w:t>
      </w:r>
      <w:r w:rsidRPr="003A788A">
        <w:rPr>
          <w:rFonts w:ascii="Calibri" w:hAnsi="Calibri" w:cs="Arial"/>
          <w:sz w:val="20"/>
          <w:lang w:val="en-US"/>
        </w:rPr>
        <w:t>6 hours from the onset, then the subject must be withdrawn from treatment.</w:t>
      </w:r>
    </w:p>
    <w:p w:rsidR="00CE643A" w:rsidRPr="003A788A" w:rsidRDefault="00E42D52" w:rsidP="00CE643A">
      <w:pPr>
        <w:ind w:left="567"/>
        <w:jc w:val="both"/>
        <w:rPr>
          <w:rFonts w:ascii="Calibri" w:hAnsi="Calibri" w:cs="Arial"/>
          <w:b/>
          <w:sz w:val="20"/>
          <w:lang w:val="en-US"/>
        </w:rPr>
      </w:pPr>
      <w:r w:rsidRPr="003A788A">
        <w:rPr>
          <w:rFonts w:ascii="Calibri" w:hAnsi="Calibri" w:cs="Arial"/>
          <w:b/>
          <w:sz w:val="20"/>
          <w:lang w:val="en-US"/>
        </w:rPr>
        <w:t>Infusion-Related Reactions of Grade 3 or Higher</w:t>
      </w:r>
    </w:p>
    <w:p w:rsidR="00CE643A" w:rsidRPr="003A788A" w:rsidRDefault="00E42D52" w:rsidP="00CE643A">
      <w:pPr>
        <w:ind w:left="567"/>
        <w:jc w:val="both"/>
        <w:rPr>
          <w:rFonts w:ascii="Calibri" w:hAnsi="Calibri" w:cs="Arial"/>
          <w:sz w:val="20"/>
          <w:lang w:val="en-US"/>
        </w:rPr>
      </w:pPr>
      <w:r w:rsidRPr="003A788A">
        <w:rPr>
          <w:rFonts w:ascii="Calibri" w:hAnsi="Calibri" w:cs="Arial"/>
          <w:sz w:val="20"/>
          <w:lang w:val="en-US"/>
        </w:rPr>
        <w:t>For infusion-related adverse events that are Grade 4, the infusion should be stopped and</w:t>
      </w:r>
      <w:r>
        <w:rPr>
          <w:rFonts w:ascii="Calibri" w:hAnsi="Calibri" w:cs="Arial"/>
          <w:sz w:val="20"/>
          <w:lang w:val="en-US"/>
        </w:rPr>
        <w:t xml:space="preserve"> </w:t>
      </w:r>
      <w:r w:rsidRPr="003A788A">
        <w:rPr>
          <w:rFonts w:ascii="Calibri" w:hAnsi="Calibri" w:cs="Arial"/>
          <w:sz w:val="20"/>
          <w:lang w:val="en-US"/>
        </w:rPr>
        <w:t xml:space="preserve">treatment with daratumumab will be </w:t>
      </w:r>
      <w:r w:rsidRPr="003A788A">
        <w:rPr>
          <w:rFonts w:ascii="Calibri" w:hAnsi="Calibri" w:cs="Arial"/>
          <w:sz w:val="20"/>
          <w:lang w:val="en-US"/>
        </w:rPr>
        <w:t>discontinued for that subject.</w:t>
      </w:r>
    </w:p>
    <w:p w:rsidR="00CE643A" w:rsidRDefault="00E42D52" w:rsidP="00CE643A">
      <w:pPr>
        <w:ind w:left="567"/>
        <w:jc w:val="both"/>
        <w:rPr>
          <w:rFonts w:ascii="Calibri" w:hAnsi="Calibri" w:cs="Arial"/>
          <w:sz w:val="20"/>
          <w:lang w:val="en-US"/>
        </w:rPr>
      </w:pPr>
      <w:r w:rsidRPr="003A788A">
        <w:rPr>
          <w:rFonts w:ascii="Calibri" w:hAnsi="Calibri" w:cs="Arial"/>
          <w:sz w:val="20"/>
          <w:lang w:val="en-US"/>
        </w:rPr>
        <w:t>For infusion-related adverse events that are Grade 3, the daratumumab infusion must be stopped,</w:t>
      </w:r>
      <w:r>
        <w:rPr>
          <w:rFonts w:ascii="Calibri" w:hAnsi="Calibri" w:cs="Arial"/>
          <w:sz w:val="20"/>
          <w:lang w:val="en-US"/>
        </w:rPr>
        <w:t xml:space="preserve"> </w:t>
      </w:r>
      <w:r w:rsidRPr="003A788A">
        <w:rPr>
          <w:rFonts w:ascii="Calibri" w:hAnsi="Calibri" w:cs="Arial"/>
          <w:sz w:val="20"/>
          <w:lang w:val="en-US"/>
        </w:rPr>
        <w:t>and the subject must be observed carefully until the resolution of the adverse event or until the</w:t>
      </w:r>
      <w:r>
        <w:rPr>
          <w:rFonts w:ascii="Calibri" w:hAnsi="Calibri" w:cs="Arial"/>
          <w:sz w:val="20"/>
          <w:lang w:val="en-US"/>
        </w:rPr>
        <w:t xml:space="preserve"> </w:t>
      </w:r>
      <w:r w:rsidRPr="003A788A">
        <w:rPr>
          <w:rFonts w:ascii="Calibri" w:hAnsi="Calibri" w:cs="Arial"/>
          <w:sz w:val="20"/>
          <w:lang w:val="en-US"/>
        </w:rPr>
        <w:t>intensity of the event decrease</w:t>
      </w:r>
      <w:r w:rsidRPr="003A788A">
        <w:rPr>
          <w:rFonts w:ascii="Calibri" w:hAnsi="Calibri" w:cs="Arial"/>
          <w:sz w:val="20"/>
          <w:lang w:val="en-US"/>
        </w:rPr>
        <w:t>s to Grade 1, at which point the infusion may be restarted at the</w:t>
      </w:r>
      <w:r>
        <w:rPr>
          <w:rFonts w:ascii="Calibri" w:hAnsi="Calibri" w:cs="Arial"/>
          <w:sz w:val="20"/>
          <w:lang w:val="en-US"/>
        </w:rPr>
        <w:t xml:space="preserve"> </w:t>
      </w:r>
      <w:r w:rsidRPr="003A788A">
        <w:rPr>
          <w:rFonts w:ascii="Calibri" w:hAnsi="Calibri" w:cs="Arial"/>
          <w:sz w:val="20"/>
          <w:lang w:val="en-US"/>
        </w:rPr>
        <w:t>investigator’s discretion. Upon restart, the infusion rate should be half of that used before the</w:t>
      </w:r>
      <w:r>
        <w:rPr>
          <w:rFonts w:ascii="Calibri" w:hAnsi="Calibri" w:cs="Arial"/>
          <w:sz w:val="20"/>
          <w:lang w:val="en-US"/>
        </w:rPr>
        <w:t xml:space="preserve"> </w:t>
      </w:r>
      <w:r w:rsidRPr="003A788A">
        <w:rPr>
          <w:rFonts w:ascii="Calibri" w:hAnsi="Calibri" w:cs="Arial"/>
          <w:sz w:val="20"/>
          <w:lang w:val="en-US"/>
        </w:rPr>
        <w:t>interruption. Subsequently, the infusion rate may be increased at the investigator’s discret</w:t>
      </w:r>
      <w:r w:rsidRPr="003A788A">
        <w:rPr>
          <w:rFonts w:ascii="Calibri" w:hAnsi="Calibri" w:cs="Arial"/>
          <w:sz w:val="20"/>
          <w:lang w:val="en-US"/>
        </w:rPr>
        <w:t>ion.</w:t>
      </w:r>
    </w:p>
    <w:p w:rsidR="00CE643A" w:rsidRDefault="00E42D52" w:rsidP="00CE643A">
      <w:pPr>
        <w:ind w:left="567"/>
        <w:jc w:val="both"/>
        <w:rPr>
          <w:rFonts w:ascii="Calibri" w:hAnsi="Calibri" w:cs="Arial"/>
          <w:sz w:val="20"/>
          <w:lang w:val="en-US"/>
        </w:rPr>
      </w:pPr>
      <w:r w:rsidRPr="003A788A">
        <w:rPr>
          <w:rFonts w:ascii="Calibri" w:hAnsi="Calibri" w:cs="Arial"/>
          <w:sz w:val="20"/>
          <w:lang w:val="en-US"/>
        </w:rPr>
        <w:t>If the intensity of the adverse event returns to Grade 3 after restart of the infusion, then the</w:t>
      </w:r>
      <w:r>
        <w:rPr>
          <w:rFonts w:ascii="Calibri" w:hAnsi="Calibri" w:cs="Arial"/>
          <w:sz w:val="20"/>
          <w:lang w:val="en-US"/>
        </w:rPr>
        <w:t xml:space="preserve"> </w:t>
      </w:r>
      <w:r w:rsidRPr="003A788A">
        <w:rPr>
          <w:rFonts w:ascii="Calibri" w:hAnsi="Calibri" w:cs="Arial"/>
          <w:sz w:val="20"/>
          <w:lang w:val="en-US"/>
        </w:rPr>
        <w:t>procedure described in this section may be repeated at the investigator’s discretion. Should the</w:t>
      </w:r>
      <w:r>
        <w:rPr>
          <w:rFonts w:ascii="Calibri" w:hAnsi="Calibri" w:cs="Arial"/>
          <w:sz w:val="20"/>
          <w:lang w:val="en-US"/>
        </w:rPr>
        <w:t xml:space="preserve"> </w:t>
      </w:r>
      <w:r w:rsidRPr="003A788A">
        <w:rPr>
          <w:rFonts w:ascii="Calibri" w:hAnsi="Calibri" w:cs="Arial"/>
          <w:sz w:val="20"/>
          <w:lang w:val="en-US"/>
        </w:rPr>
        <w:t xml:space="preserve">intensity of the adverse event increase to Grade 3 for a </w:t>
      </w:r>
      <w:r w:rsidRPr="003A788A">
        <w:rPr>
          <w:rFonts w:ascii="Calibri" w:hAnsi="Calibri" w:cs="Arial"/>
          <w:sz w:val="20"/>
          <w:lang w:val="en-US"/>
        </w:rPr>
        <w:t>third time, then treatment with</w:t>
      </w:r>
      <w:r>
        <w:rPr>
          <w:rFonts w:ascii="Calibri" w:hAnsi="Calibri" w:cs="Arial"/>
          <w:sz w:val="20"/>
          <w:lang w:val="en-US"/>
        </w:rPr>
        <w:t xml:space="preserve"> </w:t>
      </w:r>
      <w:r w:rsidRPr="003A788A">
        <w:rPr>
          <w:rFonts w:ascii="Calibri" w:hAnsi="Calibri" w:cs="Arial"/>
          <w:sz w:val="20"/>
          <w:lang w:val="en-US"/>
        </w:rPr>
        <w:t>daratumumab will be discontinued for that subject.</w:t>
      </w:r>
    </w:p>
    <w:p w:rsidR="00C142AA" w:rsidRPr="003A788A" w:rsidRDefault="00E42D52" w:rsidP="00C142AA">
      <w:pPr>
        <w:jc w:val="both"/>
        <w:rPr>
          <w:rFonts w:ascii="Calibri" w:hAnsi="Calibri" w:cs="Arial"/>
          <w:sz w:val="20"/>
          <w:lang w:val="en-US"/>
        </w:rPr>
      </w:pPr>
    </w:p>
    <w:p w:rsidR="00D55C7C" w:rsidRDefault="00E42D52" w:rsidP="002777BA">
      <w:pPr>
        <w:jc w:val="both"/>
        <w:rPr>
          <w:rFonts w:ascii="Calibri" w:hAnsi="Calibri" w:cs="Arial"/>
          <w:sz w:val="20"/>
        </w:rPr>
      </w:pPr>
      <w:r>
        <w:rPr>
          <w:rFonts w:ascii="Calibri" w:hAnsi="Calibri" w:cs="Calibri"/>
          <w:b/>
        </w:rPr>
        <w:t>Toxiciteit / belangrijkste bijwerkingen:</w:t>
      </w:r>
      <w:r>
        <w:rPr>
          <w:rFonts w:ascii="Calibri" w:hAnsi="Calibri"/>
          <w:b/>
          <w:bCs/>
          <w:sz w:val="20"/>
        </w:rPr>
        <w:tab/>
      </w:r>
    </w:p>
    <w:p w:rsidR="00CE643A" w:rsidRPr="00CE643A" w:rsidRDefault="00E42D52" w:rsidP="00CE643A">
      <w:pPr>
        <w:jc w:val="both"/>
        <w:rPr>
          <w:rFonts w:ascii="Calibri" w:hAnsi="Calibri" w:cs="Calibri"/>
          <w:sz w:val="20"/>
        </w:rPr>
      </w:pPr>
      <w:r w:rsidRPr="00CE643A">
        <w:rPr>
          <w:rFonts w:ascii="Calibri" w:hAnsi="Calibri" w:cs="Calibri"/>
          <w:b/>
          <w:sz w:val="20"/>
          <w:u w:val="single"/>
        </w:rPr>
        <w:t>Daratumumab</w:t>
      </w:r>
      <w:r w:rsidRPr="00CE643A">
        <w:rPr>
          <w:rFonts w:ascii="Calibri" w:hAnsi="Calibri" w:cs="Calibri"/>
          <w:sz w:val="20"/>
        </w:rPr>
        <w:t xml:space="preserve">: overgevoeligheidsreactie, cytokine release syndroom, bronchospasmen, koorts, infectie, anemie, trombopenie, </w:t>
      </w:r>
      <w:r w:rsidRPr="00CE643A">
        <w:rPr>
          <w:rFonts w:ascii="Calibri" w:hAnsi="Calibri" w:cs="Calibri"/>
          <w:sz w:val="20"/>
        </w:rPr>
        <w:t>atriumfibrilleren, buikpijn, leverfunctiestoornissen, blozen, verwardheid, vermoeidheid.</w:t>
      </w:r>
    </w:p>
    <w:p w:rsidR="00CE643A" w:rsidRPr="00CE643A" w:rsidRDefault="00E42D52" w:rsidP="00CE643A">
      <w:pPr>
        <w:jc w:val="both"/>
        <w:rPr>
          <w:rFonts w:ascii="Calibri" w:hAnsi="Calibri" w:cs="Calibri"/>
          <w:sz w:val="20"/>
        </w:rPr>
      </w:pPr>
      <w:r w:rsidRPr="00CE643A">
        <w:rPr>
          <w:rFonts w:ascii="Calibri" w:hAnsi="Calibri" w:cs="Calibri"/>
          <w:b/>
          <w:i/>
          <w:sz w:val="20"/>
        </w:rPr>
        <w:t>Tijdens of kort na infusie</w:t>
      </w:r>
      <w:r w:rsidRPr="00CE643A">
        <w:rPr>
          <w:rFonts w:ascii="Calibri" w:hAnsi="Calibri" w:cs="Calibri"/>
          <w:sz w:val="20"/>
        </w:rPr>
        <w:t xml:space="preserve">: </w:t>
      </w:r>
    </w:p>
    <w:p w:rsidR="00CE643A" w:rsidRPr="00CE643A" w:rsidRDefault="00E42D52" w:rsidP="00CE643A">
      <w:pPr>
        <w:jc w:val="both"/>
        <w:rPr>
          <w:rFonts w:ascii="Calibri" w:hAnsi="Calibri" w:cs="Calibri"/>
          <w:sz w:val="20"/>
        </w:rPr>
      </w:pPr>
      <w:r w:rsidRPr="00CE643A">
        <w:rPr>
          <w:rFonts w:ascii="Calibri" w:hAnsi="Calibri" w:cs="Calibri"/>
          <w:sz w:val="20"/>
        </w:rPr>
        <w:t>Infusiereactie: hypo- of hypertensie, tachycardie, flauwvallen, blozen, pijn (borst, gewrichten en buik) en uitslag. De meeste reacties zi</w:t>
      </w:r>
      <w:r w:rsidRPr="00CE643A">
        <w:rPr>
          <w:rFonts w:ascii="Calibri" w:hAnsi="Calibri" w:cs="Calibri"/>
          <w:sz w:val="20"/>
        </w:rPr>
        <w:t>jn bij de eerste infusie gezien. Veel reacties kunnen tussen de 3 en 4 uur na de start  infuus ontstaan. Er zijn reacties beschreven bij patiënten die 1-2 dagen na toediening van daratumumab zijn ontstaan.</w:t>
      </w:r>
    </w:p>
    <w:p w:rsidR="00CE643A" w:rsidRPr="00CE643A" w:rsidRDefault="00E42D52" w:rsidP="00CE643A">
      <w:pPr>
        <w:jc w:val="both"/>
        <w:rPr>
          <w:rFonts w:ascii="Calibri" w:hAnsi="Calibri" w:cs="Calibri"/>
          <w:sz w:val="20"/>
        </w:rPr>
      </w:pPr>
      <w:r w:rsidRPr="00CE643A">
        <w:rPr>
          <w:rFonts w:ascii="Calibri" w:hAnsi="Calibri" w:cs="Calibri"/>
          <w:sz w:val="20"/>
        </w:rPr>
        <w:lastRenderedPageBreak/>
        <w:t>Cytokine release syndroom: koorts, koude rillingen</w:t>
      </w:r>
      <w:r w:rsidRPr="00CE643A">
        <w:rPr>
          <w:rFonts w:ascii="Calibri" w:hAnsi="Calibri" w:cs="Calibri"/>
          <w:sz w:val="20"/>
        </w:rPr>
        <w:t>, ademhalingsmoeilijkheden, hoofdpijn, misselijkheid, overgeven, huiduitslag, blozen, hypotensie en griepachtige verschijnselen.</w:t>
      </w:r>
    </w:p>
    <w:p w:rsidR="00D55C7C" w:rsidRDefault="00E42D52" w:rsidP="002777BA">
      <w:pPr>
        <w:jc w:val="both"/>
        <w:rPr>
          <w:rFonts w:ascii="Calibri" w:hAnsi="Calibri" w:cs="Calibri"/>
          <w:sz w:val="20"/>
        </w:rPr>
      </w:pPr>
    </w:p>
    <w:p w:rsidR="00D55C7C" w:rsidRDefault="00E42D52" w:rsidP="002777BA">
      <w:pPr>
        <w:jc w:val="both"/>
        <w:rPr>
          <w:rFonts w:ascii="Calibri" w:hAnsi="Calibri" w:cs="Arial"/>
          <w:sz w:val="20"/>
        </w:rPr>
      </w:pPr>
      <w:r w:rsidRPr="00CE643A">
        <w:rPr>
          <w:rFonts w:ascii="Calibri" w:hAnsi="Calibri" w:cs="Calibri"/>
          <w:b/>
          <w:sz w:val="20"/>
          <w:u w:val="single"/>
        </w:rPr>
        <w:t>Bortezomib</w:t>
      </w:r>
      <w:r>
        <w:rPr>
          <w:rFonts w:ascii="Calibri" w:hAnsi="Calibri" w:cs="Calibri"/>
          <w:sz w:val="20"/>
        </w:rPr>
        <w:t xml:space="preserve">: </w:t>
      </w:r>
      <w:r>
        <w:rPr>
          <w:rFonts w:ascii="Calibri" w:hAnsi="Calibri"/>
          <w:sz w:val="20"/>
        </w:rPr>
        <w:t xml:space="preserve">milde beenmergdepressie, </w:t>
      </w:r>
      <w:r>
        <w:rPr>
          <w:rFonts w:ascii="Calibri" w:hAnsi="Calibri"/>
          <w:bCs/>
          <w:sz w:val="20"/>
        </w:rPr>
        <w:t>perifere neuropathie</w:t>
      </w:r>
      <w:r>
        <w:rPr>
          <w:rFonts w:ascii="Calibri" w:hAnsi="Calibri"/>
          <w:sz w:val="20"/>
        </w:rPr>
        <w:t xml:space="preserve"> (tintelingen extremiteiten en pijn) en autonome neuropathie (obstipa</w:t>
      </w:r>
      <w:r>
        <w:rPr>
          <w:rFonts w:ascii="Calibri" w:hAnsi="Calibri"/>
          <w:sz w:val="20"/>
        </w:rPr>
        <w:t xml:space="preserve">tie), </w:t>
      </w:r>
      <w:r>
        <w:rPr>
          <w:rFonts w:ascii="Calibri" w:hAnsi="Calibri" w:cs="Arial"/>
          <w:sz w:val="20"/>
        </w:rPr>
        <w:t xml:space="preserve">misselijkheid en braken, hypotensie en hypertensie, PRES, koortsreactie, lokaal bij injectieplaats roodheid, gevoeligheid, zwelling en ontsteking. </w:t>
      </w:r>
    </w:p>
    <w:p w:rsidR="00D55C7C" w:rsidRDefault="00E42D52" w:rsidP="002777BA">
      <w:pPr>
        <w:jc w:val="both"/>
        <w:rPr>
          <w:rFonts w:ascii="Calibri" w:hAnsi="Calibri" w:cs="Calibri"/>
          <w:b/>
        </w:rPr>
      </w:pPr>
    </w:p>
    <w:p w:rsidR="00D55C7C" w:rsidRDefault="00E42D52" w:rsidP="002777BA">
      <w:pPr>
        <w:jc w:val="both"/>
        <w:rPr>
          <w:rFonts w:ascii="Calibri" w:hAnsi="Calibri" w:cs="Calibri"/>
          <w:sz w:val="20"/>
        </w:rPr>
      </w:pPr>
      <w:r w:rsidRPr="00CE643A">
        <w:rPr>
          <w:rFonts w:ascii="Calibri" w:hAnsi="Calibri" w:cs="Calibri"/>
          <w:b/>
          <w:sz w:val="20"/>
          <w:u w:val="single"/>
        </w:rPr>
        <w:t>Thalidomide</w:t>
      </w:r>
      <w:r>
        <w:rPr>
          <w:rFonts w:ascii="Calibri" w:hAnsi="Calibri" w:cs="Calibri"/>
          <w:sz w:val="20"/>
        </w:rPr>
        <w:t>: perifere neuropathie (tintelingen extremiteiten) en autonome neuropathie (obstipatie), s</w:t>
      </w:r>
      <w:r>
        <w:rPr>
          <w:rFonts w:ascii="Calibri" w:hAnsi="Calibri" w:cs="Calibri"/>
          <w:sz w:val="20"/>
        </w:rPr>
        <w:t xml:space="preserve">ufheid, slaperigheid overdag, trombose, misvormingen bij ongeboren kinderen. </w:t>
      </w:r>
    </w:p>
    <w:p w:rsidR="00D55C7C" w:rsidRDefault="00E42D52" w:rsidP="002777BA">
      <w:pPr>
        <w:jc w:val="both"/>
        <w:rPr>
          <w:rFonts w:ascii="Calibri" w:hAnsi="Calibri" w:cs="Calibri"/>
          <w:sz w:val="20"/>
        </w:rPr>
      </w:pPr>
    </w:p>
    <w:p w:rsidR="00D55C7C" w:rsidRDefault="00E42D52" w:rsidP="002777BA">
      <w:pPr>
        <w:jc w:val="both"/>
        <w:rPr>
          <w:rFonts w:ascii="Calibri" w:hAnsi="Calibri" w:cs="Calibri"/>
          <w:sz w:val="20"/>
        </w:rPr>
      </w:pPr>
      <w:r w:rsidRPr="00CE643A">
        <w:rPr>
          <w:rFonts w:ascii="Calibri" w:hAnsi="Calibri" w:cs="Calibri"/>
          <w:b/>
          <w:sz w:val="20"/>
          <w:u w:val="single"/>
        </w:rPr>
        <w:t>Dexamethason</w:t>
      </w:r>
      <w:r>
        <w:rPr>
          <w:rFonts w:ascii="Calibri" w:hAnsi="Calibri" w:cs="Calibri"/>
          <w:sz w:val="20"/>
        </w:rPr>
        <w:t xml:space="preserve">: </w:t>
      </w:r>
      <w:r>
        <w:rPr>
          <w:rFonts w:ascii="Calibri" w:hAnsi="Calibri" w:cs="Arial"/>
          <w:sz w:val="20"/>
        </w:rPr>
        <w:t xml:space="preserve">stemmingswisselingen, diabetes, verhoging eetlust. </w:t>
      </w:r>
    </w:p>
    <w:p w:rsidR="00B378BE" w:rsidRDefault="00E42D52" w:rsidP="002777BA">
      <w:pPr>
        <w:jc w:val="both"/>
        <w:rPr>
          <w:rFonts w:ascii="Calibri" w:hAnsi="Calibri" w:cs="Calibri"/>
          <w:b/>
        </w:rPr>
      </w:pPr>
    </w:p>
    <w:p w:rsidR="00CE643A" w:rsidRDefault="00E42D52" w:rsidP="00CE643A">
      <w:pPr>
        <w:jc w:val="both"/>
        <w:rPr>
          <w:rFonts w:ascii="Calibri" w:hAnsi="Calibri" w:cs="Calibri"/>
          <w:b/>
        </w:rPr>
      </w:pPr>
      <w:r>
        <w:rPr>
          <w:rFonts w:ascii="Calibri" w:hAnsi="Calibri" w:cs="Calibri"/>
          <w:b/>
        </w:rPr>
        <w:t>Bijzonderheden</w:t>
      </w:r>
    </w:p>
    <w:p w:rsidR="00CE643A" w:rsidRDefault="00E42D52" w:rsidP="00CE643A">
      <w:pPr>
        <w:pStyle w:val="Lijstalinea"/>
        <w:numPr>
          <w:ilvl w:val="0"/>
          <w:numId w:val="29"/>
        </w:numPr>
        <w:ind w:left="284" w:hanging="284"/>
        <w:jc w:val="both"/>
        <w:rPr>
          <w:rFonts w:ascii="Calibri" w:hAnsi="Calibri" w:cs="Calibri"/>
          <w:sz w:val="20"/>
        </w:rPr>
      </w:pPr>
      <w:r>
        <w:rPr>
          <w:rFonts w:ascii="Calibri" w:hAnsi="Calibri" w:cs="Calibri"/>
          <w:sz w:val="20"/>
        </w:rPr>
        <w:t>Daratumumab is studiemedicatie. Bortezomib, Thalidomide en dexamethason zijn commercieel beschi</w:t>
      </w:r>
      <w:r>
        <w:rPr>
          <w:rFonts w:ascii="Calibri" w:hAnsi="Calibri" w:cs="Calibri"/>
          <w:sz w:val="20"/>
        </w:rPr>
        <w:t>kbaar.</w:t>
      </w:r>
    </w:p>
    <w:p w:rsidR="00CE643A" w:rsidRDefault="00E42D52" w:rsidP="002777BA">
      <w:pPr>
        <w:jc w:val="both"/>
        <w:rPr>
          <w:rFonts w:ascii="Calibri" w:hAnsi="Calibri" w:cs="Calibri"/>
          <w:b/>
        </w:rPr>
      </w:pPr>
    </w:p>
    <w:p w:rsidR="00B378BE" w:rsidRDefault="00E42D52" w:rsidP="002777BA">
      <w:pPr>
        <w:jc w:val="both"/>
        <w:rPr>
          <w:rFonts w:ascii="Calibri" w:hAnsi="Calibri" w:cs="Calibri"/>
          <w:b/>
        </w:rPr>
      </w:pPr>
      <w:r>
        <w:rPr>
          <w:rFonts w:ascii="Calibri" w:hAnsi="Calibri" w:cs="Calibri"/>
          <w:b/>
        </w:rPr>
        <w:t xml:space="preserve">Literatuur / referentie: </w:t>
      </w:r>
    </w:p>
    <w:p w:rsidR="00CE643A" w:rsidRDefault="00E42D52" w:rsidP="00CE643A">
      <w:pPr>
        <w:pStyle w:val="Lijstalinea"/>
        <w:numPr>
          <w:ilvl w:val="0"/>
          <w:numId w:val="29"/>
        </w:numPr>
        <w:ind w:left="284" w:hanging="284"/>
        <w:jc w:val="both"/>
        <w:rPr>
          <w:rFonts w:ascii="Calibri" w:hAnsi="Calibri" w:cs="Calibri"/>
          <w:sz w:val="20"/>
        </w:rPr>
      </w:pPr>
      <w:r w:rsidRPr="00CE643A">
        <w:rPr>
          <w:rFonts w:ascii="Calibri" w:hAnsi="Calibri" w:cs="Calibri"/>
          <w:sz w:val="20"/>
        </w:rPr>
        <w:t>Protocol HOVON 131 / Clinical Protocol IFM 2015-01 /</w:t>
      </w:r>
      <w:r>
        <w:rPr>
          <w:rFonts w:ascii="Calibri" w:hAnsi="Calibri" w:cs="Calibri"/>
          <w:sz w:val="20"/>
        </w:rPr>
        <w:t xml:space="preserve"> </w:t>
      </w:r>
      <w:r w:rsidRPr="00CE643A">
        <w:rPr>
          <w:rFonts w:ascii="Calibri" w:hAnsi="Calibri" w:cs="Calibri"/>
          <w:sz w:val="20"/>
        </w:rPr>
        <w:t>HO131</w:t>
      </w:r>
      <w:r>
        <w:rPr>
          <w:rFonts w:ascii="Calibri" w:hAnsi="Calibri" w:cs="Calibri"/>
          <w:sz w:val="20"/>
        </w:rPr>
        <w:t xml:space="preserve"> </w:t>
      </w:r>
      <w:r w:rsidRPr="00CE643A">
        <w:rPr>
          <w:rFonts w:ascii="Calibri" w:hAnsi="Calibri" w:cs="Calibri"/>
          <w:sz w:val="20"/>
        </w:rPr>
        <w:t>/</w:t>
      </w:r>
      <w:r>
        <w:rPr>
          <w:rFonts w:ascii="Calibri" w:hAnsi="Calibri" w:cs="Calibri"/>
          <w:sz w:val="20"/>
        </w:rPr>
        <w:t xml:space="preserve"> </w:t>
      </w:r>
      <w:r w:rsidRPr="00CE643A">
        <w:rPr>
          <w:rFonts w:ascii="Calibri" w:hAnsi="Calibri" w:cs="Calibri"/>
          <w:sz w:val="20"/>
        </w:rPr>
        <w:t xml:space="preserve">54767414MMY3006, versie </w:t>
      </w:r>
      <w:r>
        <w:rPr>
          <w:rFonts w:ascii="Calibri" w:hAnsi="Calibri" w:cs="Calibri"/>
          <w:sz w:val="20"/>
        </w:rPr>
        <w:t>24 aug</w:t>
      </w:r>
      <w:r w:rsidRPr="00CE643A">
        <w:rPr>
          <w:rFonts w:ascii="Calibri" w:hAnsi="Calibri" w:cs="Calibri"/>
          <w:sz w:val="20"/>
        </w:rPr>
        <w:t xml:space="preserve"> 2015</w:t>
      </w:r>
    </w:p>
    <w:p w:rsidR="00F3570C" w:rsidRDefault="00E42D52" w:rsidP="00CE643A">
      <w:pPr>
        <w:pStyle w:val="Lijstalinea"/>
        <w:numPr>
          <w:ilvl w:val="0"/>
          <w:numId w:val="29"/>
        </w:numPr>
        <w:ind w:left="284" w:hanging="284"/>
        <w:jc w:val="both"/>
        <w:rPr>
          <w:rFonts w:ascii="Calibri" w:hAnsi="Calibri" w:cs="Calibri"/>
          <w:sz w:val="20"/>
        </w:rPr>
      </w:pPr>
      <w:r>
        <w:rPr>
          <w:rFonts w:ascii="Calibri" w:hAnsi="Calibri" w:cs="Calibri"/>
          <w:sz w:val="20"/>
        </w:rPr>
        <w:t>SIPPManual_3006, versie 29 oktober 2015</w:t>
      </w:r>
      <w:r w:rsidRPr="00CE643A">
        <w:rPr>
          <w:rFonts w:ascii="Calibri" w:hAnsi="Calibri" w:cs="Calibri"/>
          <w:sz w:val="20"/>
        </w:rPr>
        <w:t xml:space="preserve"> </w:t>
      </w:r>
    </w:p>
    <w:p w:rsidR="00D130C1" w:rsidRPr="006153BC" w:rsidRDefault="00E42D52" w:rsidP="006153BC">
      <w:pPr>
        <w:pStyle w:val="Lijstalinea"/>
        <w:numPr>
          <w:ilvl w:val="0"/>
          <w:numId w:val="29"/>
        </w:numPr>
        <w:ind w:left="284" w:hanging="284"/>
        <w:jc w:val="both"/>
        <w:rPr>
          <w:rFonts w:ascii="Calibri" w:hAnsi="Calibri" w:cs="Calibri"/>
          <w:sz w:val="20"/>
          <w:lang w:val="en-US"/>
        </w:rPr>
      </w:pPr>
      <w:r w:rsidRPr="006153BC">
        <w:rPr>
          <w:rFonts w:ascii="Calibri" w:hAnsi="Calibri" w:cs="Calibri"/>
          <w:bCs/>
          <w:sz w:val="20"/>
          <w:lang w:val="en-US"/>
        </w:rPr>
        <w:t>IP Preparation</w:t>
      </w:r>
      <w:r>
        <w:rPr>
          <w:rFonts w:ascii="Calibri" w:hAnsi="Calibri" w:cs="Calibri"/>
          <w:bCs/>
          <w:sz w:val="20"/>
          <w:lang w:val="en-US"/>
        </w:rPr>
        <w:t xml:space="preserve"> </w:t>
      </w:r>
      <w:r w:rsidRPr="006153BC">
        <w:rPr>
          <w:rFonts w:ascii="Calibri" w:hAnsi="Calibri" w:cs="Calibri"/>
          <w:bCs/>
          <w:sz w:val="20"/>
          <w:lang w:val="en-US"/>
        </w:rPr>
        <w:t>Instructions</w:t>
      </w:r>
      <w:r>
        <w:rPr>
          <w:rFonts w:ascii="Calibri" w:hAnsi="Calibri" w:cs="Calibri"/>
          <w:bCs/>
          <w:sz w:val="20"/>
          <w:lang w:val="en-US"/>
        </w:rPr>
        <w:t>, versie 22 oktober 2015</w:t>
      </w:r>
    </w:p>
    <w:p w:rsidR="00C749E2" w:rsidRPr="006153BC" w:rsidRDefault="00E42D52">
      <w:pPr>
        <w:rPr>
          <w:rFonts w:ascii="Calibri" w:hAnsi="Calibri" w:cs="Calibri"/>
          <w:lang w:val="en-US"/>
        </w:rPr>
      </w:pPr>
    </w:p>
    <w:p w:rsidR="00B21992" w:rsidRPr="006153BC" w:rsidRDefault="00E42D52">
      <w:pPr>
        <w:rPr>
          <w:rFonts w:ascii="Calibri" w:hAnsi="Calibri" w:cs="Calibri"/>
          <w:b/>
          <w:lang w:val="en-US"/>
        </w:rPr>
      </w:pPr>
    </w:p>
    <w:p w:rsidR="00A40912" w:rsidRPr="006153BC" w:rsidRDefault="00E42D52">
      <w:pPr>
        <w:rPr>
          <w:rFonts w:ascii="Calibri" w:hAnsi="Calibri" w:cs="Calibri"/>
          <w:b/>
          <w:lang w:val="en-US"/>
        </w:rPr>
      </w:pPr>
      <w:r w:rsidRPr="006153BC">
        <w:rPr>
          <w:rFonts w:ascii="Calibri" w:hAnsi="Calibri" w:cs="Calibri"/>
          <w:b/>
          <w:lang w:val="en-US"/>
        </w:rPr>
        <w:br/>
      </w:r>
    </w:p>
    <w:p w:rsidR="00A40912" w:rsidRPr="006153BC" w:rsidRDefault="00E42D52">
      <w:pPr>
        <w:rPr>
          <w:rFonts w:ascii="Calibri" w:hAnsi="Calibri" w:cs="Calibri"/>
          <w:b/>
          <w:lang w:val="en-US"/>
        </w:rPr>
      </w:pPr>
      <w:r w:rsidRPr="006153BC">
        <w:rPr>
          <w:rFonts w:ascii="Calibri" w:hAnsi="Calibri" w:cs="Calibri"/>
          <w:b/>
          <w:lang w:val="en-US"/>
        </w:rPr>
        <w:br w:type="page"/>
      </w:r>
    </w:p>
    <w:p w:rsidR="00A40912" w:rsidRPr="00DB1D4E" w:rsidRDefault="00E42D52">
      <w:pPr>
        <w:rPr>
          <w:rFonts w:ascii="Calibri" w:hAnsi="Calibri" w:cs="Calibri"/>
          <w:b/>
        </w:rPr>
      </w:pPr>
      <w:r>
        <w:rPr>
          <w:rFonts w:ascii="Calibri" w:hAnsi="Calibri" w:cs="Calibri"/>
          <w:b/>
        </w:rPr>
        <w:lastRenderedPageBreak/>
        <w:t>ROADMAP</w:t>
      </w:r>
    </w:p>
    <w:p w:rsidR="00B21992" w:rsidRDefault="00E42D52">
      <w:pPr>
        <w:rPr>
          <w:rFonts w:ascii="Calibri" w:hAnsi="Calibri" w:cs="Calibri"/>
          <w:b/>
        </w:rPr>
      </w:pPr>
    </w:p>
    <w:p w:rsidR="00C749E2" w:rsidRDefault="00E42D52">
      <w:pPr>
        <w:rPr>
          <w:rFonts w:ascii="Calibri" w:hAnsi="Calibri" w:cs="Calibri"/>
          <w:b/>
          <w:sz w:val="20"/>
        </w:rPr>
      </w:pPr>
      <w:r>
        <w:rPr>
          <w:rFonts w:ascii="Calibri" w:hAnsi="Calibri" w:cs="Calibri"/>
          <w:b/>
          <w:sz w:val="20"/>
        </w:rPr>
        <w:t>Inductiefase kuur 1 en 2</w:t>
      </w:r>
    </w:p>
    <w:p w:rsidR="00C749E2" w:rsidRDefault="00E42D52">
      <w:pPr>
        <w:rPr>
          <w:rFonts w:ascii="Calibri" w:hAnsi="Calibri" w:cs="Calibri"/>
          <w:b/>
          <w:sz w:val="20"/>
        </w:rPr>
      </w:pPr>
    </w:p>
    <w:p w:rsidR="005B172C" w:rsidRPr="00C749E2" w:rsidRDefault="00E42D52">
      <w:pPr>
        <w:rPr>
          <w:rFonts w:ascii="Calibri" w:hAnsi="Calibri" w:cs="Calibri"/>
          <w:b/>
          <w:sz w:val="20"/>
        </w:rPr>
      </w:pPr>
      <w:r>
        <w:rPr>
          <w:rFonts w:ascii="Calibri" w:hAnsi="Calibri" w:cs="Calibri"/>
          <w:b/>
          <w:sz w:val="20"/>
        </w:rPr>
        <w:t xml:space="preserve">Indien arm B: </w:t>
      </w:r>
      <w:r w:rsidRPr="00C749E2">
        <w:rPr>
          <w:rFonts w:ascii="Calibri" w:hAnsi="Calibri" w:cs="Calibri"/>
          <w:b/>
          <w:sz w:val="20"/>
        </w:rPr>
        <w:t>Dag 1</w:t>
      </w:r>
      <w:r>
        <w:rPr>
          <w:rFonts w:ascii="Calibri" w:hAnsi="Calibri" w:cs="Calibri"/>
          <w:b/>
          <w:sz w:val="20"/>
        </w:rPr>
        <w:t xml:space="preserve">, 8, 15, 22 (dexamethason intraveneus i.p.v. oraal op infusiedagen):  </w:t>
      </w:r>
      <w:r w:rsidRPr="00C749E2">
        <w:rPr>
          <w:rFonts w:ascii="Calibri" w:hAnsi="Calibri" w:cs="Calibri"/>
          <w:b/>
          <w:sz w:val="20"/>
        </w:rPr>
        <w:t xml:space="preserve"> </w:t>
      </w:r>
    </w:p>
    <w:p w:rsidR="00C749E2" w:rsidRPr="00C749E2" w:rsidRDefault="00E42D52">
      <w:pPr>
        <w:rPr>
          <w:rFonts w:ascii="Calibri" w:hAnsi="Calibri" w:cs="Calibri"/>
          <w:b/>
          <w:sz w:val="20"/>
        </w:rPr>
      </w:pPr>
    </w:p>
    <w:tbl>
      <w:tblPr>
        <w:tblStyle w:val="Tabelraster"/>
        <w:tblW w:w="10314" w:type="dxa"/>
        <w:tblLook w:val="04A0" w:firstRow="1" w:lastRow="0" w:firstColumn="1" w:lastColumn="0" w:noHBand="0" w:noVBand="1"/>
      </w:tblPr>
      <w:tblGrid>
        <w:gridCol w:w="796"/>
        <w:gridCol w:w="779"/>
        <w:gridCol w:w="1652"/>
        <w:gridCol w:w="1134"/>
        <w:gridCol w:w="1984"/>
        <w:gridCol w:w="1822"/>
        <w:gridCol w:w="2147"/>
      </w:tblGrid>
      <w:tr w:rsidR="006A5A75" w:rsidTr="00582DBC">
        <w:trPr>
          <w:trHeight w:val="315"/>
        </w:trPr>
        <w:tc>
          <w:tcPr>
            <w:tcW w:w="1575" w:type="dxa"/>
            <w:gridSpan w:val="2"/>
            <w:noWrap/>
            <w:vAlign w:val="center"/>
            <w:hideMark/>
          </w:tcPr>
          <w:p w:rsidR="005E7F3B" w:rsidRPr="00C749E2" w:rsidRDefault="00E42D52" w:rsidP="00582DBC">
            <w:pPr>
              <w:jc w:val="center"/>
              <w:rPr>
                <w:rFonts w:ascii="Calibri" w:hAnsi="Calibri" w:cs="Calibri"/>
                <w:b/>
                <w:bCs/>
                <w:sz w:val="20"/>
              </w:rPr>
            </w:pPr>
            <w:r w:rsidRPr="00C749E2">
              <w:rPr>
                <w:rFonts w:ascii="Calibri" w:hAnsi="Calibri" w:cs="Calibri"/>
                <w:b/>
                <w:bCs/>
                <w:sz w:val="20"/>
              </w:rPr>
              <w:t>Starttijd</w:t>
            </w:r>
          </w:p>
        </w:tc>
        <w:tc>
          <w:tcPr>
            <w:tcW w:w="1652" w:type="dxa"/>
            <w:noWrap/>
            <w:hideMark/>
          </w:tcPr>
          <w:p w:rsidR="005E7F3B" w:rsidRPr="00C749E2" w:rsidRDefault="00E42D52">
            <w:pPr>
              <w:rPr>
                <w:rFonts w:ascii="Calibri" w:hAnsi="Calibri" w:cs="Calibri"/>
                <w:b/>
                <w:sz w:val="20"/>
              </w:rPr>
            </w:pPr>
            <w:r w:rsidRPr="00C749E2">
              <w:rPr>
                <w:rFonts w:ascii="Calibri" w:hAnsi="Calibri" w:cs="Calibri"/>
                <w:b/>
                <w:sz w:val="20"/>
              </w:rPr>
              <w:t> </w:t>
            </w:r>
          </w:p>
        </w:tc>
        <w:tc>
          <w:tcPr>
            <w:tcW w:w="1134" w:type="dxa"/>
            <w:noWrap/>
            <w:hideMark/>
          </w:tcPr>
          <w:p w:rsidR="005E7F3B" w:rsidRPr="00C749E2" w:rsidRDefault="00E42D52">
            <w:pPr>
              <w:rPr>
                <w:rFonts w:ascii="Calibri" w:hAnsi="Calibri" w:cs="Calibri"/>
                <w:b/>
                <w:sz w:val="20"/>
              </w:rPr>
            </w:pPr>
            <w:r w:rsidRPr="00C749E2">
              <w:rPr>
                <w:rFonts w:ascii="Calibri" w:hAnsi="Calibri" w:cs="Calibri"/>
                <w:b/>
                <w:sz w:val="20"/>
              </w:rPr>
              <w:t> </w:t>
            </w:r>
          </w:p>
        </w:tc>
        <w:tc>
          <w:tcPr>
            <w:tcW w:w="1984" w:type="dxa"/>
            <w:noWrap/>
            <w:hideMark/>
          </w:tcPr>
          <w:p w:rsidR="005E7F3B" w:rsidRPr="00C749E2" w:rsidRDefault="00E42D52">
            <w:pPr>
              <w:rPr>
                <w:rFonts w:ascii="Calibri" w:hAnsi="Calibri" w:cs="Calibri"/>
                <w:b/>
                <w:sz w:val="20"/>
              </w:rPr>
            </w:pPr>
            <w:r w:rsidRPr="00C749E2">
              <w:rPr>
                <w:rFonts w:ascii="Calibri" w:hAnsi="Calibri" w:cs="Calibri"/>
                <w:b/>
                <w:sz w:val="20"/>
              </w:rPr>
              <w:t> </w:t>
            </w:r>
          </w:p>
          <w:p w:rsidR="005E7F3B" w:rsidRPr="00C749E2" w:rsidRDefault="00E42D52">
            <w:pPr>
              <w:rPr>
                <w:rFonts w:ascii="Calibri" w:hAnsi="Calibri" w:cs="Calibri"/>
                <w:b/>
                <w:sz w:val="20"/>
              </w:rPr>
            </w:pPr>
            <w:r w:rsidRPr="00C749E2">
              <w:rPr>
                <w:rFonts w:ascii="Calibri" w:hAnsi="Calibri" w:cs="Calibri"/>
                <w:b/>
                <w:sz w:val="20"/>
              </w:rPr>
              <w:t> </w:t>
            </w:r>
          </w:p>
        </w:tc>
        <w:tc>
          <w:tcPr>
            <w:tcW w:w="1822" w:type="dxa"/>
            <w:noWrap/>
            <w:hideMark/>
          </w:tcPr>
          <w:p w:rsidR="005E7F3B" w:rsidRPr="00C749E2" w:rsidRDefault="00E42D52">
            <w:pPr>
              <w:rPr>
                <w:rFonts w:ascii="Calibri" w:hAnsi="Calibri" w:cs="Calibri"/>
                <w:b/>
                <w:sz w:val="20"/>
              </w:rPr>
            </w:pPr>
            <w:r w:rsidRPr="00C749E2">
              <w:rPr>
                <w:rFonts w:ascii="Calibri" w:hAnsi="Calibri" w:cs="Calibri"/>
                <w:b/>
                <w:sz w:val="20"/>
              </w:rPr>
              <w:t> </w:t>
            </w:r>
          </w:p>
        </w:tc>
        <w:tc>
          <w:tcPr>
            <w:tcW w:w="2147" w:type="dxa"/>
            <w:noWrap/>
            <w:hideMark/>
          </w:tcPr>
          <w:p w:rsidR="005E7F3B" w:rsidRPr="00C749E2" w:rsidRDefault="00E42D52">
            <w:pPr>
              <w:rPr>
                <w:rFonts w:ascii="Calibri" w:hAnsi="Calibri" w:cs="Calibri"/>
                <w:b/>
                <w:sz w:val="20"/>
              </w:rPr>
            </w:pPr>
            <w:r w:rsidRPr="00C749E2">
              <w:rPr>
                <w:rFonts w:ascii="Calibri" w:hAnsi="Calibri" w:cs="Calibri"/>
                <w:b/>
                <w:sz w:val="20"/>
              </w:rPr>
              <w:t> </w:t>
            </w:r>
          </w:p>
        </w:tc>
      </w:tr>
      <w:tr w:rsidR="006A5A75" w:rsidTr="00582DBC">
        <w:trPr>
          <w:trHeight w:val="315"/>
        </w:trPr>
        <w:tc>
          <w:tcPr>
            <w:tcW w:w="796" w:type="dxa"/>
            <w:noWrap/>
            <w:vAlign w:val="center"/>
            <w:hideMark/>
          </w:tcPr>
          <w:p w:rsidR="005B172C" w:rsidRPr="00C749E2" w:rsidRDefault="00E42D52" w:rsidP="00582DBC">
            <w:pPr>
              <w:jc w:val="center"/>
              <w:rPr>
                <w:rFonts w:ascii="Calibri" w:hAnsi="Calibri" w:cs="Calibri"/>
                <w:b/>
                <w:bCs/>
                <w:sz w:val="20"/>
              </w:rPr>
            </w:pPr>
            <w:r w:rsidRPr="00C749E2">
              <w:rPr>
                <w:rFonts w:ascii="Calibri" w:hAnsi="Calibri" w:cs="Calibri"/>
                <w:b/>
                <w:bCs/>
                <w:sz w:val="20"/>
              </w:rPr>
              <w:t>Lijn</w:t>
            </w:r>
            <w:r>
              <w:rPr>
                <w:rFonts w:ascii="Calibri" w:hAnsi="Calibri" w:cs="Calibri"/>
                <w:b/>
                <w:bCs/>
                <w:sz w:val="20"/>
              </w:rPr>
              <w:t xml:space="preserve"> </w:t>
            </w:r>
            <w:r w:rsidRPr="00C749E2">
              <w:rPr>
                <w:rFonts w:ascii="Calibri" w:hAnsi="Calibri" w:cs="Calibri"/>
                <w:b/>
                <w:bCs/>
                <w:sz w:val="20"/>
              </w:rPr>
              <w:t>1</w:t>
            </w:r>
          </w:p>
        </w:tc>
        <w:tc>
          <w:tcPr>
            <w:tcW w:w="779" w:type="dxa"/>
            <w:noWrap/>
            <w:vAlign w:val="center"/>
            <w:hideMark/>
          </w:tcPr>
          <w:p w:rsidR="005B172C" w:rsidRPr="00C749E2" w:rsidRDefault="00E42D52" w:rsidP="00582DBC">
            <w:pPr>
              <w:jc w:val="center"/>
              <w:rPr>
                <w:rFonts w:ascii="Calibri" w:hAnsi="Calibri" w:cs="Calibri"/>
                <w:b/>
                <w:bCs/>
                <w:sz w:val="20"/>
              </w:rPr>
            </w:pPr>
            <w:r w:rsidRPr="00C749E2">
              <w:rPr>
                <w:rFonts w:ascii="Calibri" w:hAnsi="Calibri" w:cs="Calibri"/>
                <w:b/>
                <w:bCs/>
                <w:sz w:val="20"/>
              </w:rPr>
              <w:t>Lijn</w:t>
            </w:r>
            <w:r>
              <w:rPr>
                <w:rFonts w:ascii="Calibri" w:hAnsi="Calibri" w:cs="Calibri"/>
                <w:b/>
                <w:bCs/>
                <w:sz w:val="20"/>
              </w:rPr>
              <w:t xml:space="preserve"> </w:t>
            </w:r>
            <w:r w:rsidRPr="00C749E2">
              <w:rPr>
                <w:rFonts w:ascii="Calibri" w:hAnsi="Calibri" w:cs="Calibri"/>
                <w:b/>
                <w:bCs/>
                <w:sz w:val="20"/>
              </w:rPr>
              <w:t>2</w:t>
            </w:r>
          </w:p>
        </w:tc>
        <w:tc>
          <w:tcPr>
            <w:tcW w:w="1652" w:type="dxa"/>
            <w:noWrap/>
            <w:vAlign w:val="center"/>
            <w:hideMark/>
          </w:tcPr>
          <w:p w:rsidR="005B172C" w:rsidRPr="00C749E2" w:rsidRDefault="00E42D52" w:rsidP="00582DBC">
            <w:pPr>
              <w:rPr>
                <w:rFonts w:ascii="Calibri" w:hAnsi="Calibri" w:cs="Calibri"/>
                <w:b/>
                <w:bCs/>
                <w:sz w:val="20"/>
              </w:rPr>
            </w:pPr>
            <w:r w:rsidRPr="00C749E2">
              <w:rPr>
                <w:rFonts w:ascii="Calibri" w:hAnsi="Calibri" w:cs="Calibri"/>
                <w:b/>
                <w:bCs/>
                <w:sz w:val="20"/>
              </w:rPr>
              <w:t>Medicatie</w:t>
            </w:r>
          </w:p>
        </w:tc>
        <w:tc>
          <w:tcPr>
            <w:tcW w:w="1134" w:type="dxa"/>
            <w:noWrap/>
            <w:vAlign w:val="center"/>
            <w:hideMark/>
          </w:tcPr>
          <w:p w:rsidR="0099271C" w:rsidRPr="00582DBC" w:rsidRDefault="00E42D52" w:rsidP="00582DBC">
            <w:pPr>
              <w:rPr>
                <w:rFonts w:ascii="Calibri" w:hAnsi="Calibri" w:cs="Calibri"/>
                <w:b/>
                <w:bCs/>
                <w:i/>
                <w:iCs/>
                <w:sz w:val="20"/>
              </w:rPr>
            </w:pPr>
            <w:r w:rsidRPr="00C749E2">
              <w:rPr>
                <w:rFonts w:ascii="Calibri" w:hAnsi="Calibri" w:cs="Calibri"/>
                <w:b/>
                <w:bCs/>
                <w:i/>
                <w:iCs/>
                <w:sz w:val="20"/>
              </w:rPr>
              <w:t>D</w:t>
            </w:r>
            <w:r>
              <w:rPr>
                <w:rFonts w:ascii="Calibri" w:hAnsi="Calibri" w:cs="Calibri"/>
                <w:b/>
                <w:bCs/>
                <w:i/>
                <w:iCs/>
                <w:sz w:val="20"/>
              </w:rPr>
              <w:t>osis</w:t>
            </w:r>
          </w:p>
        </w:tc>
        <w:tc>
          <w:tcPr>
            <w:tcW w:w="1984" w:type="dxa"/>
            <w:noWrap/>
            <w:vAlign w:val="center"/>
            <w:hideMark/>
          </w:tcPr>
          <w:p w:rsidR="0099271C" w:rsidRPr="00C749E2" w:rsidRDefault="00E42D52" w:rsidP="00582DBC">
            <w:pPr>
              <w:rPr>
                <w:rFonts w:ascii="Calibri" w:hAnsi="Calibri" w:cs="Calibri"/>
                <w:b/>
                <w:bCs/>
                <w:sz w:val="20"/>
              </w:rPr>
            </w:pPr>
            <w:r w:rsidRPr="00C749E2">
              <w:rPr>
                <w:rFonts w:ascii="Calibri" w:hAnsi="Calibri" w:cs="Calibri"/>
                <w:b/>
                <w:bCs/>
                <w:sz w:val="20"/>
              </w:rPr>
              <w:t>Oplosmiddel (ml)</w:t>
            </w:r>
          </w:p>
        </w:tc>
        <w:tc>
          <w:tcPr>
            <w:tcW w:w="1822" w:type="dxa"/>
            <w:noWrap/>
            <w:vAlign w:val="center"/>
            <w:hideMark/>
          </w:tcPr>
          <w:p w:rsidR="005B172C" w:rsidRPr="00C749E2" w:rsidRDefault="00E42D52" w:rsidP="00582DBC">
            <w:pPr>
              <w:rPr>
                <w:rFonts w:ascii="Calibri" w:hAnsi="Calibri" w:cs="Calibri"/>
                <w:b/>
                <w:bCs/>
                <w:sz w:val="20"/>
              </w:rPr>
            </w:pPr>
            <w:r w:rsidRPr="00C749E2">
              <w:rPr>
                <w:rFonts w:ascii="Calibri" w:hAnsi="Calibri" w:cs="Calibri"/>
                <w:b/>
                <w:bCs/>
                <w:sz w:val="20"/>
              </w:rPr>
              <w:t>Inlooptijd</w:t>
            </w:r>
          </w:p>
        </w:tc>
        <w:tc>
          <w:tcPr>
            <w:tcW w:w="2147" w:type="dxa"/>
            <w:noWrap/>
            <w:vAlign w:val="center"/>
            <w:hideMark/>
          </w:tcPr>
          <w:p w:rsidR="005B172C" w:rsidRPr="00C749E2" w:rsidRDefault="00E42D52" w:rsidP="00582DBC">
            <w:pPr>
              <w:rPr>
                <w:rFonts w:ascii="Calibri" w:hAnsi="Calibri" w:cs="Calibri"/>
                <w:b/>
                <w:bCs/>
                <w:sz w:val="20"/>
              </w:rPr>
            </w:pPr>
            <w:r w:rsidRPr="00C749E2">
              <w:rPr>
                <w:rFonts w:ascii="Calibri" w:hAnsi="Calibri" w:cs="Calibri"/>
                <w:b/>
                <w:bCs/>
                <w:sz w:val="20"/>
              </w:rPr>
              <w:t>Bijzonderheden/ toedieningsinstructies</w:t>
            </w:r>
          </w:p>
        </w:tc>
      </w:tr>
      <w:tr w:rsidR="006A5A75" w:rsidTr="00582DBC">
        <w:trPr>
          <w:trHeight w:val="300"/>
        </w:trPr>
        <w:tc>
          <w:tcPr>
            <w:tcW w:w="796" w:type="dxa"/>
            <w:noWrap/>
            <w:vAlign w:val="center"/>
            <w:hideMark/>
          </w:tcPr>
          <w:p w:rsidR="005B172C" w:rsidRPr="00C749E2" w:rsidRDefault="00E42D52" w:rsidP="00582DBC">
            <w:pPr>
              <w:jc w:val="center"/>
              <w:rPr>
                <w:rFonts w:ascii="Calibri" w:hAnsi="Calibri" w:cs="Calibri"/>
                <w:b/>
                <w:sz w:val="20"/>
              </w:rPr>
            </w:pPr>
            <w:r w:rsidRPr="00C749E2">
              <w:rPr>
                <w:rFonts w:ascii="Calibri" w:hAnsi="Calibri" w:cs="Calibri"/>
                <w:b/>
                <w:sz w:val="20"/>
              </w:rPr>
              <w:t>0:00</w:t>
            </w:r>
          </w:p>
        </w:tc>
        <w:tc>
          <w:tcPr>
            <w:tcW w:w="779" w:type="dxa"/>
            <w:noWrap/>
            <w:vAlign w:val="center"/>
            <w:hideMark/>
          </w:tcPr>
          <w:p w:rsidR="005B172C" w:rsidRPr="00C749E2" w:rsidRDefault="00E42D52" w:rsidP="00582DBC">
            <w:pPr>
              <w:jc w:val="center"/>
              <w:rPr>
                <w:rFonts w:ascii="Calibri" w:hAnsi="Calibri" w:cs="Calibri"/>
                <w:b/>
                <w:sz w:val="20"/>
              </w:rPr>
            </w:pPr>
          </w:p>
        </w:tc>
        <w:tc>
          <w:tcPr>
            <w:tcW w:w="1652" w:type="dxa"/>
            <w:noWrap/>
            <w:vAlign w:val="center"/>
            <w:hideMark/>
          </w:tcPr>
          <w:p w:rsidR="005B172C" w:rsidRPr="00C749E2" w:rsidRDefault="00E42D52" w:rsidP="00582DBC">
            <w:pPr>
              <w:rPr>
                <w:rFonts w:ascii="Calibri" w:hAnsi="Calibri" w:cs="Calibri"/>
                <w:b/>
                <w:bCs/>
                <w:sz w:val="20"/>
              </w:rPr>
            </w:pPr>
          </w:p>
        </w:tc>
        <w:tc>
          <w:tcPr>
            <w:tcW w:w="1134" w:type="dxa"/>
            <w:noWrap/>
            <w:vAlign w:val="center"/>
            <w:hideMark/>
          </w:tcPr>
          <w:p w:rsidR="005B172C" w:rsidRPr="00C749E2" w:rsidRDefault="00E42D52" w:rsidP="00582DBC">
            <w:pPr>
              <w:rPr>
                <w:rFonts w:ascii="Calibri" w:hAnsi="Calibri" w:cs="Calibri"/>
                <w:b/>
                <w:i/>
                <w:iCs/>
                <w:sz w:val="20"/>
              </w:rPr>
            </w:pPr>
          </w:p>
        </w:tc>
        <w:tc>
          <w:tcPr>
            <w:tcW w:w="1984" w:type="dxa"/>
            <w:noWrap/>
            <w:vAlign w:val="center"/>
            <w:hideMark/>
          </w:tcPr>
          <w:p w:rsidR="005B172C" w:rsidRPr="00C749E2" w:rsidRDefault="00E42D52" w:rsidP="00582DBC">
            <w:pPr>
              <w:rPr>
                <w:rFonts w:ascii="Calibri" w:hAnsi="Calibri" w:cs="Calibri"/>
                <w:b/>
                <w:sz w:val="20"/>
              </w:rPr>
            </w:pPr>
            <w:bookmarkStart w:id="1" w:name="RANGE!F44"/>
            <w:r w:rsidRPr="00C749E2">
              <w:rPr>
                <w:rFonts w:ascii="Calibri" w:hAnsi="Calibri" w:cs="Calibri"/>
                <w:b/>
                <w:sz w:val="20"/>
              </w:rPr>
              <w:t xml:space="preserve">NaCl </w:t>
            </w:r>
            <w:r w:rsidRPr="00C749E2">
              <w:rPr>
                <w:rFonts w:ascii="Calibri" w:hAnsi="Calibri" w:cs="Calibri"/>
                <w:b/>
                <w:sz w:val="20"/>
              </w:rPr>
              <w:t>0,65%</w:t>
            </w:r>
            <w:bookmarkEnd w:id="1"/>
          </w:p>
        </w:tc>
        <w:tc>
          <w:tcPr>
            <w:tcW w:w="1822" w:type="dxa"/>
            <w:noWrap/>
            <w:vAlign w:val="center"/>
            <w:hideMark/>
          </w:tcPr>
          <w:p w:rsidR="005B172C" w:rsidRPr="00C749E2" w:rsidRDefault="00E42D52" w:rsidP="00582DBC">
            <w:pPr>
              <w:rPr>
                <w:rFonts w:ascii="Calibri" w:hAnsi="Calibri" w:cs="Calibri"/>
                <w:b/>
                <w:sz w:val="20"/>
              </w:rPr>
            </w:pPr>
            <w:bookmarkStart w:id="2" w:name="RANGE!J44"/>
            <w:r w:rsidRPr="00C749E2">
              <w:rPr>
                <w:rFonts w:ascii="Calibri" w:hAnsi="Calibri" w:cs="Calibri"/>
                <w:b/>
                <w:sz w:val="20"/>
              </w:rPr>
              <w:t> </w:t>
            </w:r>
            <w:bookmarkEnd w:id="2"/>
          </w:p>
        </w:tc>
        <w:tc>
          <w:tcPr>
            <w:tcW w:w="2147" w:type="dxa"/>
            <w:noWrap/>
            <w:vAlign w:val="center"/>
            <w:hideMark/>
          </w:tcPr>
          <w:p w:rsidR="005B172C" w:rsidRPr="00C749E2" w:rsidRDefault="00E42D52" w:rsidP="00582DBC">
            <w:pPr>
              <w:rPr>
                <w:rFonts w:ascii="Calibri" w:hAnsi="Calibri" w:cs="Calibri"/>
                <w:b/>
                <w:sz w:val="20"/>
              </w:rPr>
            </w:pPr>
            <w:r w:rsidRPr="00C749E2">
              <w:rPr>
                <w:rFonts w:ascii="Calibri" w:hAnsi="Calibri" w:cs="Calibri"/>
                <w:b/>
                <w:sz w:val="20"/>
              </w:rPr>
              <w:t>Spoellijn</w:t>
            </w:r>
          </w:p>
        </w:tc>
      </w:tr>
      <w:tr w:rsidR="006A5A75" w:rsidTr="00582DBC">
        <w:trPr>
          <w:trHeight w:val="300"/>
        </w:trPr>
        <w:tc>
          <w:tcPr>
            <w:tcW w:w="796" w:type="dxa"/>
            <w:noWrap/>
            <w:vAlign w:val="center"/>
          </w:tcPr>
          <w:p w:rsidR="00A266BA" w:rsidRPr="00C749E2" w:rsidRDefault="00E42D52" w:rsidP="00582DBC">
            <w:pPr>
              <w:jc w:val="center"/>
              <w:rPr>
                <w:rFonts w:ascii="Calibri" w:hAnsi="Calibri" w:cs="Calibri"/>
                <w:b/>
                <w:sz w:val="20"/>
              </w:rPr>
            </w:pPr>
          </w:p>
        </w:tc>
        <w:tc>
          <w:tcPr>
            <w:tcW w:w="779" w:type="dxa"/>
            <w:noWrap/>
            <w:vAlign w:val="center"/>
          </w:tcPr>
          <w:p w:rsidR="00A266BA" w:rsidRPr="00C749E2" w:rsidRDefault="00E42D52" w:rsidP="00582DBC">
            <w:pPr>
              <w:jc w:val="center"/>
              <w:rPr>
                <w:rFonts w:ascii="Calibri" w:hAnsi="Calibri" w:cs="Calibri"/>
                <w:b/>
                <w:sz w:val="20"/>
              </w:rPr>
            </w:pPr>
            <w:r w:rsidRPr="00C749E2">
              <w:rPr>
                <w:rFonts w:ascii="Calibri" w:hAnsi="Calibri" w:cs="Calibri"/>
                <w:b/>
                <w:sz w:val="20"/>
              </w:rPr>
              <w:t>0:00</w:t>
            </w:r>
          </w:p>
        </w:tc>
        <w:tc>
          <w:tcPr>
            <w:tcW w:w="1652" w:type="dxa"/>
            <w:noWrap/>
            <w:vAlign w:val="center"/>
          </w:tcPr>
          <w:p w:rsidR="00A266BA" w:rsidRPr="00C749E2" w:rsidRDefault="00E42D52" w:rsidP="00582DBC">
            <w:pPr>
              <w:rPr>
                <w:rFonts w:ascii="Calibri" w:hAnsi="Calibri" w:cs="Calibri"/>
                <w:b/>
                <w:bCs/>
                <w:sz w:val="20"/>
              </w:rPr>
            </w:pPr>
          </w:p>
        </w:tc>
        <w:tc>
          <w:tcPr>
            <w:tcW w:w="1134" w:type="dxa"/>
            <w:noWrap/>
            <w:vAlign w:val="center"/>
          </w:tcPr>
          <w:p w:rsidR="00A266BA" w:rsidRPr="00C749E2" w:rsidRDefault="00E42D52" w:rsidP="00582DBC">
            <w:pPr>
              <w:rPr>
                <w:rFonts w:ascii="Calibri" w:hAnsi="Calibri" w:cs="Calibri"/>
                <w:b/>
                <w:i/>
                <w:iCs/>
                <w:sz w:val="20"/>
              </w:rPr>
            </w:pPr>
          </w:p>
        </w:tc>
        <w:tc>
          <w:tcPr>
            <w:tcW w:w="1984" w:type="dxa"/>
            <w:noWrap/>
            <w:vAlign w:val="center"/>
          </w:tcPr>
          <w:p w:rsidR="00A266BA" w:rsidRPr="00C749E2" w:rsidRDefault="00E42D52" w:rsidP="00582DBC">
            <w:pPr>
              <w:rPr>
                <w:rFonts w:ascii="Calibri" w:hAnsi="Calibri" w:cs="Calibri"/>
                <w:b/>
                <w:sz w:val="20"/>
              </w:rPr>
            </w:pPr>
            <w:r w:rsidRPr="00C749E2">
              <w:rPr>
                <w:rFonts w:ascii="Calibri" w:hAnsi="Calibri" w:cs="Calibri"/>
                <w:b/>
                <w:sz w:val="20"/>
              </w:rPr>
              <w:t>NaCl 0,9 %</w:t>
            </w:r>
          </w:p>
        </w:tc>
        <w:tc>
          <w:tcPr>
            <w:tcW w:w="1822" w:type="dxa"/>
            <w:noWrap/>
            <w:vAlign w:val="center"/>
          </w:tcPr>
          <w:p w:rsidR="00A266BA" w:rsidRPr="00C749E2" w:rsidRDefault="00E42D52" w:rsidP="00582DBC">
            <w:pPr>
              <w:rPr>
                <w:rFonts w:ascii="Calibri" w:hAnsi="Calibri" w:cs="Calibri"/>
                <w:b/>
                <w:sz w:val="20"/>
              </w:rPr>
            </w:pPr>
          </w:p>
        </w:tc>
        <w:tc>
          <w:tcPr>
            <w:tcW w:w="2147" w:type="dxa"/>
            <w:noWrap/>
            <w:vAlign w:val="center"/>
          </w:tcPr>
          <w:p w:rsidR="00A266BA" w:rsidRPr="00C749E2" w:rsidRDefault="00E42D52" w:rsidP="00582DBC">
            <w:pPr>
              <w:rPr>
                <w:rFonts w:ascii="Calibri" w:hAnsi="Calibri" w:cs="Calibri"/>
                <w:b/>
                <w:sz w:val="20"/>
              </w:rPr>
            </w:pPr>
            <w:r w:rsidRPr="00C749E2">
              <w:rPr>
                <w:rFonts w:ascii="Calibri" w:hAnsi="Calibri" w:cs="Calibri"/>
                <w:b/>
                <w:sz w:val="20"/>
              </w:rPr>
              <w:t>Noodlijn</w:t>
            </w:r>
          </w:p>
        </w:tc>
      </w:tr>
      <w:tr w:rsidR="006A5A75" w:rsidTr="00582DBC">
        <w:trPr>
          <w:trHeight w:val="300"/>
        </w:trPr>
        <w:tc>
          <w:tcPr>
            <w:tcW w:w="796" w:type="dxa"/>
            <w:noWrap/>
            <w:vAlign w:val="center"/>
            <w:hideMark/>
          </w:tcPr>
          <w:p w:rsidR="005B172C" w:rsidRPr="00C749E2" w:rsidRDefault="00E42D52" w:rsidP="00582DBC">
            <w:pPr>
              <w:jc w:val="center"/>
              <w:rPr>
                <w:rFonts w:ascii="Calibri" w:hAnsi="Calibri" w:cs="Calibri"/>
                <w:b/>
                <w:sz w:val="20"/>
              </w:rPr>
            </w:pPr>
            <w:r w:rsidRPr="00C749E2">
              <w:rPr>
                <w:rFonts w:ascii="Calibri" w:hAnsi="Calibri" w:cs="Calibri"/>
                <w:b/>
                <w:sz w:val="20"/>
              </w:rPr>
              <w:t>0:00</w:t>
            </w:r>
          </w:p>
        </w:tc>
        <w:tc>
          <w:tcPr>
            <w:tcW w:w="779" w:type="dxa"/>
            <w:noWrap/>
            <w:vAlign w:val="center"/>
            <w:hideMark/>
          </w:tcPr>
          <w:p w:rsidR="005B172C" w:rsidRPr="00C749E2" w:rsidRDefault="00E42D52" w:rsidP="00582DBC">
            <w:pPr>
              <w:jc w:val="center"/>
              <w:rPr>
                <w:rFonts w:ascii="Calibri" w:hAnsi="Calibri" w:cs="Calibri"/>
                <w:b/>
                <w:sz w:val="20"/>
              </w:rPr>
            </w:pPr>
          </w:p>
        </w:tc>
        <w:tc>
          <w:tcPr>
            <w:tcW w:w="1652" w:type="dxa"/>
            <w:noWrap/>
            <w:vAlign w:val="center"/>
            <w:hideMark/>
          </w:tcPr>
          <w:p w:rsidR="005B172C" w:rsidRPr="00C749E2" w:rsidRDefault="00E42D52" w:rsidP="00582DBC">
            <w:pPr>
              <w:rPr>
                <w:rFonts w:ascii="Calibri" w:hAnsi="Calibri" w:cs="Calibri"/>
                <w:b/>
                <w:bCs/>
                <w:sz w:val="20"/>
              </w:rPr>
            </w:pPr>
            <w:r w:rsidRPr="00C749E2">
              <w:rPr>
                <w:rFonts w:ascii="Calibri" w:hAnsi="Calibri" w:cs="Calibri"/>
                <w:b/>
                <w:bCs/>
                <w:sz w:val="20"/>
              </w:rPr>
              <w:t>Dexamethason</w:t>
            </w:r>
          </w:p>
        </w:tc>
        <w:tc>
          <w:tcPr>
            <w:tcW w:w="1134" w:type="dxa"/>
            <w:noWrap/>
            <w:vAlign w:val="center"/>
            <w:hideMark/>
          </w:tcPr>
          <w:p w:rsidR="005B172C" w:rsidRPr="00C749E2" w:rsidRDefault="00E42D52" w:rsidP="00582DBC">
            <w:pPr>
              <w:rPr>
                <w:rFonts w:ascii="Calibri" w:hAnsi="Calibri" w:cs="Calibri"/>
                <w:b/>
                <w:iCs/>
                <w:sz w:val="20"/>
              </w:rPr>
            </w:pPr>
            <w:r w:rsidRPr="00C749E2">
              <w:rPr>
                <w:rFonts w:ascii="Calibri" w:hAnsi="Calibri" w:cs="Calibri"/>
                <w:b/>
                <w:iCs/>
                <w:sz w:val="20"/>
              </w:rPr>
              <w:t>40 mg</w:t>
            </w:r>
          </w:p>
        </w:tc>
        <w:tc>
          <w:tcPr>
            <w:tcW w:w="1984" w:type="dxa"/>
            <w:noWrap/>
            <w:vAlign w:val="center"/>
            <w:hideMark/>
          </w:tcPr>
          <w:p w:rsidR="005B172C" w:rsidRPr="00C749E2" w:rsidRDefault="00E42D52" w:rsidP="00582DBC">
            <w:pPr>
              <w:rPr>
                <w:rFonts w:ascii="Calibri" w:hAnsi="Calibri" w:cs="Calibri"/>
                <w:b/>
                <w:sz w:val="20"/>
              </w:rPr>
            </w:pPr>
            <w:r>
              <w:rPr>
                <w:rFonts w:ascii="Calibri" w:hAnsi="Calibri" w:cs="Calibri"/>
                <w:b/>
                <w:sz w:val="20"/>
              </w:rPr>
              <w:t xml:space="preserve">Bij 50 ml </w:t>
            </w:r>
            <w:r w:rsidRPr="00C749E2">
              <w:rPr>
                <w:rFonts w:ascii="Calibri" w:hAnsi="Calibri" w:cs="Calibri"/>
                <w:b/>
                <w:sz w:val="20"/>
              </w:rPr>
              <w:t>NaCl 0,9%</w:t>
            </w:r>
          </w:p>
        </w:tc>
        <w:tc>
          <w:tcPr>
            <w:tcW w:w="1822" w:type="dxa"/>
            <w:noWrap/>
            <w:vAlign w:val="center"/>
            <w:hideMark/>
          </w:tcPr>
          <w:p w:rsidR="005B172C" w:rsidRPr="00C749E2" w:rsidRDefault="00E42D52" w:rsidP="00582DBC">
            <w:pPr>
              <w:rPr>
                <w:rFonts w:ascii="Calibri" w:hAnsi="Calibri" w:cs="Calibri"/>
                <w:b/>
                <w:sz w:val="20"/>
              </w:rPr>
            </w:pPr>
            <w:r>
              <w:rPr>
                <w:rFonts w:ascii="Calibri" w:hAnsi="Calibri" w:cs="Calibri"/>
                <w:b/>
                <w:sz w:val="20"/>
              </w:rPr>
              <w:t xml:space="preserve">10 min </w:t>
            </w:r>
          </w:p>
        </w:tc>
        <w:tc>
          <w:tcPr>
            <w:tcW w:w="2147" w:type="dxa"/>
            <w:noWrap/>
            <w:vAlign w:val="center"/>
            <w:hideMark/>
          </w:tcPr>
          <w:p w:rsidR="005B172C" w:rsidRPr="00C749E2" w:rsidRDefault="00E42D52" w:rsidP="00582DBC">
            <w:pPr>
              <w:rPr>
                <w:rFonts w:ascii="Calibri" w:hAnsi="Calibri" w:cs="Calibri"/>
                <w:b/>
                <w:sz w:val="20"/>
              </w:rPr>
            </w:pPr>
          </w:p>
        </w:tc>
      </w:tr>
      <w:tr w:rsidR="006A5A75" w:rsidTr="00582DBC">
        <w:trPr>
          <w:trHeight w:val="300"/>
        </w:trPr>
        <w:tc>
          <w:tcPr>
            <w:tcW w:w="796" w:type="dxa"/>
            <w:noWrap/>
            <w:vAlign w:val="center"/>
            <w:hideMark/>
          </w:tcPr>
          <w:p w:rsidR="005B172C" w:rsidRPr="00C749E2" w:rsidRDefault="00E42D52" w:rsidP="00582DBC">
            <w:pPr>
              <w:jc w:val="center"/>
              <w:rPr>
                <w:rFonts w:ascii="Calibri" w:hAnsi="Calibri" w:cs="Calibri"/>
                <w:b/>
                <w:sz w:val="20"/>
              </w:rPr>
            </w:pPr>
            <w:r>
              <w:rPr>
                <w:rFonts w:ascii="Calibri" w:hAnsi="Calibri" w:cs="Calibri"/>
                <w:b/>
                <w:sz w:val="20"/>
              </w:rPr>
              <w:t>0:10</w:t>
            </w:r>
          </w:p>
        </w:tc>
        <w:tc>
          <w:tcPr>
            <w:tcW w:w="779" w:type="dxa"/>
            <w:noWrap/>
            <w:vAlign w:val="center"/>
            <w:hideMark/>
          </w:tcPr>
          <w:p w:rsidR="005B172C" w:rsidRPr="00C749E2" w:rsidRDefault="00E42D52" w:rsidP="00582DBC">
            <w:pPr>
              <w:jc w:val="center"/>
              <w:rPr>
                <w:rFonts w:ascii="Calibri" w:hAnsi="Calibri" w:cs="Calibri"/>
                <w:b/>
                <w:sz w:val="20"/>
              </w:rPr>
            </w:pPr>
          </w:p>
        </w:tc>
        <w:tc>
          <w:tcPr>
            <w:tcW w:w="1652" w:type="dxa"/>
            <w:noWrap/>
            <w:vAlign w:val="center"/>
            <w:hideMark/>
          </w:tcPr>
          <w:p w:rsidR="005B172C" w:rsidRPr="001B7FA6" w:rsidRDefault="00E42D52" w:rsidP="00582DBC">
            <w:pPr>
              <w:rPr>
                <w:rFonts w:ascii="Calibri" w:hAnsi="Calibri" w:cs="Calibri"/>
                <w:b/>
                <w:bCs/>
                <w:sz w:val="20"/>
              </w:rPr>
            </w:pPr>
            <w:r>
              <w:rPr>
                <w:rFonts w:ascii="Calibri" w:hAnsi="Calibri" w:cs="Calibri"/>
                <w:b/>
                <w:bCs/>
                <w:sz w:val="20"/>
              </w:rPr>
              <w:t>Clemastine</w:t>
            </w:r>
          </w:p>
        </w:tc>
        <w:tc>
          <w:tcPr>
            <w:tcW w:w="1134" w:type="dxa"/>
            <w:noWrap/>
            <w:vAlign w:val="center"/>
            <w:hideMark/>
          </w:tcPr>
          <w:p w:rsidR="005B172C" w:rsidRPr="001B7FA6" w:rsidRDefault="00E42D52" w:rsidP="00582DBC">
            <w:pPr>
              <w:rPr>
                <w:rFonts w:ascii="Calibri" w:hAnsi="Calibri" w:cs="Calibri"/>
                <w:b/>
                <w:iCs/>
                <w:sz w:val="20"/>
              </w:rPr>
            </w:pPr>
            <w:r>
              <w:rPr>
                <w:rFonts w:ascii="Calibri" w:hAnsi="Calibri" w:cs="Calibri"/>
                <w:b/>
                <w:iCs/>
                <w:sz w:val="20"/>
              </w:rPr>
              <w:t>2 mg</w:t>
            </w:r>
          </w:p>
        </w:tc>
        <w:tc>
          <w:tcPr>
            <w:tcW w:w="1984" w:type="dxa"/>
            <w:noWrap/>
            <w:vAlign w:val="center"/>
            <w:hideMark/>
          </w:tcPr>
          <w:p w:rsidR="005B172C" w:rsidRPr="00C749E2" w:rsidRDefault="00E42D52" w:rsidP="00582DBC">
            <w:pPr>
              <w:rPr>
                <w:rFonts w:ascii="Calibri" w:hAnsi="Calibri" w:cs="Calibri"/>
                <w:b/>
                <w:sz w:val="20"/>
              </w:rPr>
            </w:pPr>
            <w:r>
              <w:rPr>
                <w:rFonts w:ascii="Calibri" w:hAnsi="Calibri" w:cs="Calibri"/>
                <w:b/>
                <w:sz w:val="20"/>
              </w:rPr>
              <w:t>Bolus</w:t>
            </w:r>
          </w:p>
        </w:tc>
        <w:tc>
          <w:tcPr>
            <w:tcW w:w="1822" w:type="dxa"/>
            <w:noWrap/>
            <w:vAlign w:val="center"/>
            <w:hideMark/>
          </w:tcPr>
          <w:p w:rsidR="005B172C" w:rsidRPr="00C749E2" w:rsidRDefault="00E42D52" w:rsidP="00582DBC">
            <w:pPr>
              <w:rPr>
                <w:rFonts w:ascii="Calibri" w:hAnsi="Calibri" w:cs="Calibri"/>
                <w:b/>
                <w:sz w:val="20"/>
              </w:rPr>
            </w:pPr>
            <w:r>
              <w:rPr>
                <w:rFonts w:ascii="Calibri" w:hAnsi="Calibri" w:cs="Calibri"/>
                <w:b/>
                <w:sz w:val="20"/>
              </w:rPr>
              <w:t xml:space="preserve">5 min </w:t>
            </w:r>
          </w:p>
        </w:tc>
        <w:tc>
          <w:tcPr>
            <w:tcW w:w="2147" w:type="dxa"/>
            <w:noWrap/>
            <w:vAlign w:val="center"/>
            <w:hideMark/>
          </w:tcPr>
          <w:p w:rsidR="005B172C" w:rsidRPr="00C749E2" w:rsidRDefault="00E42D52" w:rsidP="00582DBC">
            <w:pPr>
              <w:rPr>
                <w:rFonts w:ascii="Calibri" w:hAnsi="Calibri" w:cs="Calibri"/>
                <w:b/>
                <w:sz w:val="20"/>
              </w:rPr>
            </w:pPr>
          </w:p>
        </w:tc>
      </w:tr>
      <w:tr w:rsidR="006A5A75" w:rsidTr="00582DBC">
        <w:trPr>
          <w:trHeight w:val="300"/>
        </w:trPr>
        <w:tc>
          <w:tcPr>
            <w:tcW w:w="796" w:type="dxa"/>
            <w:noWrap/>
            <w:vAlign w:val="center"/>
          </w:tcPr>
          <w:p w:rsidR="001B7FA6" w:rsidRDefault="00E42D52" w:rsidP="00582DBC">
            <w:pPr>
              <w:jc w:val="center"/>
              <w:rPr>
                <w:rFonts w:ascii="Calibri" w:hAnsi="Calibri" w:cs="Calibri"/>
                <w:b/>
                <w:sz w:val="20"/>
              </w:rPr>
            </w:pPr>
          </w:p>
        </w:tc>
        <w:tc>
          <w:tcPr>
            <w:tcW w:w="779" w:type="dxa"/>
            <w:noWrap/>
            <w:vAlign w:val="center"/>
          </w:tcPr>
          <w:p w:rsidR="001B7FA6" w:rsidRPr="00C749E2" w:rsidRDefault="00E42D52" w:rsidP="00582DBC">
            <w:pPr>
              <w:jc w:val="center"/>
              <w:rPr>
                <w:rFonts w:ascii="Calibri" w:hAnsi="Calibri" w:cs="Calibri"/>
                <w:b/>
                <w:sz w:val="20"/>
              </w:rPr>
            </w:pPr>
          </w:p>
        </w:tc>
        <w:tc>
          <w:tcPr>
            <w:tcW w:w="1652" w:type="dxa"/>
            <w:noWrap/>
            <w:vAlign w:val="center"/>
          </w:tcPr>
          <w:p w:rsidR="001B7FA6" w:rsidRPr="001B7FA6" w:rsidRDefault="00E42D52" w:rsidP="00582DBC">
            <w:pPr>
              <w:rPr>
                <w:rFonts w:ascii="Calibri" w:hAnsi="Calibri" w:cs="Calibri"/>
                <w:b/>
                <w:bCs/>
                <w:sz w:val="20"/>
              </w:rPr>
            </w:pPr>
            <w:r w:rsidRPr="001B7FA6">
              <w:rPr>
                <w:rFonts w:ascii="Calibri" w:hAnsi="Calibri" w:cs="Calibri"/>
                <w:b/>
                <w:bCs/>
                <w:sz w:val="20"/>
              </w:rPr>
              <w:t>Paracetamol</w:t>
            </w:r>
          </w:p>
        </w:tc>
        <w:tc>
          <w:tcPr>
            <w:tcW w:w="1134" w:type="dxa"/>
            <w:noWrap/>
            <w:vAlign w:val="center"/>
          </w:tcPr>
          <w:p w:rsidR="001B7FA6" w:rsidRPr="001B7FA6" w:rsidRDefault="00E42D52" w:rsidP="00582DBC">
            <w:pPr>
              <w:rPr>
                <w:rFonts w:ascii="Calibri" w:hAnsi="Calibri" w:cs="Calibri"/>
                <w:b/>
                <w:iCs/>
                <w:sz w:val="20"/>
              </w:rPr>
            </w:pPr>
            <w:r w:rsidRPr="001B7FA6">
              <w:rPr>
                <w:rFonts w:ascii="Calibri" w:hAnsi="Calibri" w:cs="Calibri"/>
                <w:b/>
                <w:iCs/>
                <w:sz w:val="20"/>
              </w:rPr>
              <w:t>1000 mg</w:t>
            </w:r>
          </w:p>
        </w:tc>
        <w:tc>
          <w:tcPr>
            <w:tcW w:w="1984" w:type="dxa"/>
            <w:noWrap/>
            <w:vAlign w:val="center"/>
          </w:tcPr>
          <w:p w:rsidR="001B7FA6" w:rsidRPr="00C749E2" w:rsidRDefault="00E42D52" w:rsidP="00582DBC">
            <w:pPr>
              <w:rPr>
                <w:rFonts w:ascii="Calibri" w:hAnsi="Calibri" w:cs="Calibri"/>
                <w:b/>
                <w:sz w:val="20"/>
              </w:rPr>
            </w:pPr>
            <w:r>
              <w:rPr>
                <w:rFonts w:ascii="Calibri" w:hAnsi="Calibri" w:cs="Calibri"/>
                <w:b/>
                <w:sz w:val="20"/>
              </w:rPr>
              <w:t xml:space="preserve">Oraal </w:t>
            </w:r>
          </w:p>
        </w:tc>
        <w:tc>
          <w:tcPr>
            <w:tcW w:w="1822" w:type="dxa"/>
            <w:noWrap/>
            <w:vAlign w:val="center"/>
          </w:tcPr>
          <w:p w:rsidR="001B7FA6" w:rsidRPr="00C749E2" w:rsidRDefault="00E42D52" w:rsidP="00582DBC">
            <w:pPr>
              <w:rPr>
                <w:rFonts w:ascii="Calibri" w:hAnsi="Calibri" w:cs="Calibri"/>
                <w:b/>
                <w:sz w:val="20"/>
              </w:rPr>
            </w:pPr>
          </w:p>
        </w:tc>
        <w:tc>
          <w:tcPr>
            <w:tcW w:w="2147" w:type="dxa"/>
            <w:noWrap/>
            <w:vAlign w:val="center"/>
          </w:tcPr>
          <w:p w:rsidR="001B7FA6" w:rsidRPr="00C749E2" w:rsidRDefault="00E42D52" w:rsidP="00582DBC">
            <w:pPr>
              <w:rPr>
                <w:rFonts w:ascii="Calibri" w:hAnsi="Calibri" w:cs="Calibri"/>
                <w:b/>
                <w:sz w:val="20"/>
              </w:rPr>
            </w:pPr>
          </w:p>
        </w:tc>
      </w:tr>
      <w:tr w:rsidR="006A5A75" w:rsidTr="00582DBC">
        <w:trPr>
          <w:trHeight w:val="300"/>
        </w:trPr>
        <w:tc>
          <w:tcPr>
            <w:tcW w:w="796" w:type="dxa"/>
            <w:noWrap/>
            <w:vAlign w:val="center"/>
          </w:tcPr>
          <w:p w:rsidR="00CE643A" w:rsidRDefault="00E42D52" w:rsidP="00582DBC">
            <w:pPr>
              <w:jc w:val="center"/>
              <w:rPr>
                <w:rFonts w:ascii="Calibri" w:hAnsi="Calibri" w:cs="Calibri"/>
                <w:b/>
                <w:sz w:val="20"/>
              </w:rPr>
            </w:pPr>
          </w:p>
        </w:tc>
        <w:tc>
          <w:tcPr>
            <w:tcW w:w="779" w:type="dxa"/>
            <w:noWrap/>
            <w:vAlign w:val="center"/>
          </w:tcPr>
          <w:p w:rsidR="00CE643A" w:rsidRPr="00C749E2" w:rsidRDefault="00E42D52" w:rsidP="00582DBC">
            <w:pPr>
              <w:jc w:val="center"/>
              <w:rPr>
                <w:rFonts w:ascii="Calibri" w:hAnsi="Calibri" w:cs="Calibri"/>
                <w:b/>
                <w:sz w:val="20"/>
              </w:rPr>
            </w:pPr>
          </w:p>
        </w:tc>
        <w:tc>
          <w:tcPr>
            <w:tcW w:w="1652" w:type="dxa"/>
            <w:noWrap/>
            <w:vAlign w:val="center"/>
          </w:tcPr>
          <w:p w:rsidR="00CE643A" w:rsidRPr="00C749E2" w:rsidRDefault="00E42D52" w:rsidP="00582DBC">
            <w:pPr>
              <w:rPr>
                <w:rFonts w:ascii="Calibri" w:hAnsi="Calibri" w:cs="Calibri"/>
                <w:b/>
                <w:bCs/>
                <w:sz w:val="20"/>
                <w:u w:val="single"/>
              </w:rPr>
            </w:pPr>
            <w:r>
              <w:rPr>
                <w:rFonts w:ascii="Calibri" w:hAnsi="Calibri" w:cs="Calibri"/>
                <w:b/>
                <w:bCs/>
                <w:sz w:val="20"/>
                <w:u w:val="single"/>
              </w:rPr>
              <w:t>Montelukast</w:t>
            </w:r>
          </w:p>
        </w:tc>
        <w:tc>
          <w:tcPr>
            <w:tcW w:w="1134" w:type="dxa"/>
            <w:noWrap/>
            <w:vAlign w:val="center"/>
          </w:tcPr>
          <w:p w:rsidR="00CE643A" w:rsidRPr="00CE643A" w:rsidRDefault="00E42D52" w:rsidP="00582DBC">
            <w:pPr>
              <w:rPr>
                <w:rFonts w:ascii="Calibri" w:hAnsi="Calibri" w:cs="Calibri"/>
                <w:b/>
                <w:iCs/>
                <w:sz w:val="20"/>
              </w:rPr>
            </w:pPr>
            <w:r>
              <w:rPr>
                <w:rFonts w:ascii="Calibri" w:hAnsi="Calibri" w:cs="Calibri"/>
                <w:b/>
                <w:iCs/>
                <w:sz w:val="20"/>
              </w:rPr>
              <w:t>10 mg</w:t>
            </w:r>
          </w:p>
        </w:tc>
        <w:tc>
          <w:tcPr>
            <w:tcW w:w="1984" w:type="dxa"/>
            <w:noWrap/>
            <w:vAlign w:val="center"/>
          </w:tcPr>
          <w:p w:rsidR="00CE643A" w:rsidRDefault="00E42D52" w:rsidP="00582DBC">
            <w:pPr>
              <w:rPr>
                <w:rFonts w:ascii="Calibri" w:hAnsi="Calibri" w:cs="Calibri"/>
                <w:b/>
                <w:sz w:val="20"/>
              </w:rPr>
            </w:pPr>
            <w:r>
              <w:rPr>
                <w:rFonts w:ascii="Calibri" w:hAnsi="Calibri" w:cs="Calibri"/>
                <w:b/>
                <w:sz w:val="20"/>
              </w:rPr>
              <w:t>Oraal</w:t>
            </w:r>
          </w:p>
        </w:tc>
        <w:tc>
          <w:tcPr>
            <w:tcW w:w="1822" w:type="dxa"/>
            <w:noWrap/>
            <w:vAlign w:val="center"/>
          </w:tcPr>
          <w:p w:rsidR="00CE643A" w:rsidRPr="00C749E2" w:rsidRDefault="00E42D52" w:rsidP="00582DBC">
            <w:pPr>
              <w:rPr>
                <w:rFonts w:ascii="Calibri" w:hAnsi="Calibri" w:cs="Calibri"/>
                <w:b/>
                <w:sz w:val="20"/>
              </w:rPr>
            </w:pPr>
          </w:p>
        </w:tc>
        <w:tc>
          <w:tcPr>
            <w:tcW w:w="2147" w:type="dxa"/>
            <w:noWrap/>
            <w:vAlign w:val="center"/>
          </w:tcPr>
          <w:p w:rsidR="00CE643A" w:rsidRDefault="00E42D52" w:rsidP="00582DBC">
            <w:pPr>
              <w:rPr>
                <w:rFonts w:ascii="Calibri" w:hAnsi="Calibri" w:cs="Calibri"/>
                <w:b/>
                <w:sz w:val="20"/>
              </w:rPr>
            </w:pPr>
            <w:r>
              <w:rPr>
                <w:rFonts w:ascii="Calibri" w:hAnsi="Calibri" w:cs="Calibri"/>
                <w:b/>
                <w:sz w:val="20"/>
              </w:rPr>
              <w:t>Verplicht bij 1</w:t>
            </w:r>
            <w:r w:rsidRPr="00582DBC">
              <w:rPr>
                <w:rFonts w:ascii="Calibri" w:hAnsi="Calibri" w:cs="Calibri"/>
                <w:b/>
                <w:sz w:val="20"/>
                <w:vertAlign w:val="superscript"/>
              </w:rPr>
              <w:t>e</w:t>
            </w:r>
            <w:r>
              <w:rPr>
                <w:rFonts w:ascii="Calibri" w:hAnsi="Calibri" w:cs="Calibri"/>
                <w:b/>
                <w:sz w:val="20"/>
              </w:rPr>
              <w:t xml:space="preserve"> daratumumab infusie, daarna optioneel.</w:t>
            </w:r>
          </w:p>
        </w:tc>
      </w:tr>
      <w:tr w:rsidR="006A5A75" w:rsidTr="00582DBC">
        <w:trPr>
          <w:trHeight w:val="300"/>
        </w:trPr>
        <w:tc>
          <w:tcPr>
            <w:tcW w:w="796" w:type="dxa"/>
            <w:noWrap/>
            <w:vAlign w:val="center"/>
          </w:tcPr>
          <w:p w:rsidR="001B7FA6" w:rsidRDefault="00E42D52" w:rsidP="00582DBC">
            <w:pPr>
              <w:jc w:val="center"/>
              <w:rPr>
                <w:rFonts w:ascii="Calibri" w:hAnsi="Calibri" w:cs="Calibri"/>
                <w:b/>
                <w:sz w:val="20"/>
              </w:rPr>
            </w:pPr>
            <w:r>
              <w:rPr>
                <w:rFonts w:ascii="Calibri" w:hAnsi="Calibri" w:cs="Calibri"/>
                <w:b/>
                <w:sz w:val="20"/>
              </w:rPr>
              <w:t>0:15</w:t>
            </w:r>
          </w:p>
        </w:tc>
        <w:tc>
          <w:tcPr>
            <w:tcW w:w="779" w:type="dxa"/>
            <w:noWrap/>
            <w:vAlign w:val="center"/>
          </w:tcPr>
          <w:p w:rsidR="001B7FA6" w:rsidRPr="00C749E2" w:rsidRDefault="00E42D52" w:rsidP="00582DBC">
            <w:pPr>
              <w:jc w:val="center"/>
              <w:rPr>
                <w:rFonts w:ascii="Calibri" w:hAnsi="Calibri" w:cs="Calibri"/>
                <w:b/>
                <w:sz w:val="20"/>
              </w:rPr>
            </w:pPr>
          </w:p>
        </w:tc>
        <w:tc>
          <w:tcPr>
            <w:tcW w:w="1652" w:type="dxa"/>
            <w:noWrap/>
            <w:vAlign w:val="center"/>
          </w:tcPr>
          <w:p w:rsidR="001B7FA6" w:rsidRPr="00C749E2" w:rsidRDefault="00E42D52" w:rsidP="00582DBC">
            <w:pPr>
              <w:rPr>
                <w:rFonts w:ascii="Calibri" w:hAnsi="Calibri" w:cs="Calibri"/>
                <w:b/>
                <w:bCs/>
                <w:sz w:val="20"/>
                <w:u w:val="single"/>
              </w:rPr>
            </w:pPr>
          </w:p>
        </w:tc>
        <w:tc>
          <w:tcPr>
            <w:tcW w:w="1134" w:type="dxa"/>
            <w:noWrap/>
            <w:vAlign w:val="center"/>
          </w:tcPr>
          <w:p w:rsidR="001B7FA6" w:rsidRPr="00C749E2" w:rsidRDefault="00E42D52" w:rsidP="00582DBC">
            <w:pPr>
              <w:rPr>
                <w:rFonts w:ascii="Calibri" w:hAnsi="Calibri" w:cs="Calibri"/>
                <w:b/>
                <w:i/>
                <w:iCs/>
                <w:sz w:val="20"/>
              </w:rPr>
            </w:pPr>
          </w:p>
        </w:tc>
        <w:tc>
          <w:tcPr>
            <w:tcW w:w="1984" w:type="dxa"/>
            <w:noWrap/>
            <w:vAlign w:val="center"/>
          </w:tcPr>
          <w:p w:rsidR="001B7FA6" w:rsidRPr="00C749E2" w:rsidRDefault="00E42D52" w:rsidP="00582DBC">
            <w:pPr>
              <w:rPr>
                <w:rFonts w:ascii="Calibri" w:hAnsi="Calibri" w:cs="Calibri"/>
                <w:b/>
                <w:sz w:val="20"/>
              </w:rPr>
            </w:pPr>
            <w:r>
              <w:rPr>
                <w:rFonts w:ascii="Calibri" w:hAnsi="Calibri" w:cs="Calibri"/>
                <w:b/>
                <w:sz w:val="20"/>
              </w:rPr>
              <w:t>NaCl 0,65 %</w:t>
            </w:r>
          </w:p>
        </w:tc>
        <w:tc>
          <w:tcPr>
            <w:tcW w:w="1822" w:type="dxa"/>
            <w:noWrap/>
            <w:vAlign w:val="center"/>
          </w:tcPr>
          <w:p w:rsidR="001B7FA6" w:rsidRPr="00C749E2" w:rsidRDefault="00E42D52" w:rsidP="00582DBC">
            <w:pPr>
              <w:rPr>
                <w:rFonts w:ascii="Calibri" w:hAnsi="Calibri" w:cs="Calibri"/>
                <w:b/>
                <w:sz w:val="20"/>
              </w:rPr>
            </w:pPr>
          </w:p>
        </w:tc>
        <w:tc>
          <w:tcPr>
            <w:tcW w:w="2147" w:type="dxa"/>
            <w:noWrap/>
            <w:vAlign w:val="center"/>
          </w:tcPr>
          <w:p w:rsidR="001B7FA6" w:rsidRPr="00C749E2" w:rsidRDefault="00E42D52" w:rsidP="00582DBC">
            <w:pPr>
              <w:rPr>
                <w:rFonts w:ascii="Calibri" w:hAnsi="Calibri" w:cs="Calibri"/>
                <w:b/>
                <w:sz w:val="20"/>
              </w:rPr>
            </w:pPr>
            <w:r>
              <w:rPr>
                <w:rFonts w:ascii="Calibri" w:hAnsi="Calibri" w:cs="Calibri"/>
                <w:b/>
                <w:sz w:val="20"/>
              </w:rPr>
              <w:t xml:space="preserve">Spoelen </w:t>
            </w:r>
          </w:p>
        </w:tc>
      </w:tr>
      <w:tr w:rsidR="006A5A75" w:rsidTr="00582DBC">
        <w:trPr>
          <w:trHeight w:val="300"/>
        </w:trPr>
        <w:tc>
          <w:tcPr>
            <w:tcW w:w="796" w:type="dxa"/>
            <w:noWrap/>
            <w:vAlign w:val="center"/>
            <w:hideMark/>
          </w:tcPr>
          <w:p w:rsidR="005B172C" w:rsidRPr="00C749E2" w:rsidRDefault="00E42D52" w:rsidP="00582DBC">
            <w:pPr>
              <w:jc w:val="center"/>
              <w:rPr>
                <w:rFonts w:ascii="Calibri" w:hAnsi="Calibri" w:cs="Calibri"/>
                <w:b/>
                <w:sz w:val="20"/>
              </w:rPr>
            </w:pPr>
            <w:r w:rsidRPr="00C749E2">
              <w:rPr>
                <w:rFonts w:ascii="Calibri" w:hAnsi="Calibri" w:cs="Calibri"/>
                <w:b/>
                <w:sz w:val="20"/>
              </w:rPr>
              <w:t>1:15</w:t>
            </w:r>
          </w:p>
        </w:tc>
        <w:tc>
          <w:tcPr>
            <w:tcW w:w="779" w:type="dxa"/>
            <w:noWrap/>
            <w:vAlign w:val="center"/>
            <w:hideMark/>
          </w:tcPr>
          <w:p w:rsidR="005B172C" w:rsidRPr="00C749E2" w:rsidRDefault="00E42D52" w:rsidP="00582DBC">
            <w:pPr>
              <w:jc w:val="center"/>
              <w:rPr>
                <w:rFonts w:ascii="Calibri" w:hAnsi="Calibri" w:cs="Calibri"/>
                <w:b/>
                <w:sz w:val="20"/>
              </w:rPr>
            </w:pPr>
          </w:p>
        </w:tc>
        <w:tc>
          <w:tcPr>
            <w:tcW w:w="1652" w:type="dxa"/>
            <w:noWrap/>
            <w:vAlign w:val="center"/>
            <w:hideMark/>
          </w:tcPr>
          <w:p w:rsidR="005B172C" w:rsidRPr="00C749E2" w:rsidRDefault="00E42D52" w:rsidP="00582DBC">
            <w:pPr>
              <w:rPr>
                <w:rFonts w:ascii="Calibri" w:hAnsi="Calibri" w:cs="Calibri"/>
                <w:b/>
                <w:bCs/>
                <w:sz w:val="20"/>
              </w:rPr>
            </w:pPr>
            <w:r w:rsidRPr="00C749E2">
              <w:rPr>
                <w:rFonts w:ascii="Calibri" w:hAnsi="Calibri" w:cs="Calibri"/>
                <w:b/>
                <w:bCs/>
                <w:sz w:val="20"/>
              </w:rPr>
              <w:t xml:space="preserve">Daratumumab </w:t>
            </w:r>
          </w:p>
        </w:tc>
        <w:tc>
          <w:tcPr>
            <w:tcW w:w="1134" w:type="dxa"/>
            <w:noWrap/>
            <w:vAlign w:val="center"/>
            <w:hideMark/>
          </w:tcPr>
          <w:p w:rsidR="005B172C" w:rsidRPr="00C749E2" w:rsidRDefault="00E42D52" w:rsidP="00582DBC">
            <w:pPr>
              <w:rPr>
                <w:rFonts w:ascii="Calibri" w:hAnsi="Calibri" w:cs="Calibri"/>
                <w:b/>
                <w:iCs/>
                <w:sz w:val="20"/>
              </w:rPr>
            </w:pPr>
            <w:r w:rsidRPr="00C749E2">
              <w:rPr>
                <w:rFonts w:ascii="Calibri" w:hAnsi="Calibri" w:cs="Calibri"/>
                <w:b/>
                <w:iCs/>
                <w:sz w:val="20"/>
              </w:rPr>
              <w:t>16 mg/kg</w:t>
            </w:r>
          </w:p>
        </w:tc>
        <w:tc>
          <w:tcPr>
            <w:tcW w:w="1984" w:type="dxa"/>
            <w:noWrap/>
            <w:vAlign w:val="center"/>
            <w:hideMark/>
          </w:tcPr>
          <w:p w:rsidR="00A15780" w:rsidRDefault="00E42D52" w:rsidP="00582DBC">
            <w:pPr>
              <w:rPr>
                <w:rFonts w:ascii="Calibri" w:hAnsi="Calibri" w:cs="Calibri"/>
                <w:b/>
                <w:sz w:val="20"/>
              </w:rPr>
            </w:pPr>
            <w:r>
              <w:rPr>
                <w:rFonts w:ascii="Calibri" w:hAnsi="Calibri" w:cs="Calibri"/>
                <w:b/>
                <w:sz w:val="20"/>
              </w:rPr>
              <w:t>1</w:t>
            </w:r>
            <w:r w:rsidRPr="00013CE0">
              <w:rPr>
                <w:rFonts w:ascii="Calibri" w:hAnsi="Calibri" w:cs="Calibri"/>
                <w:b/>
                <w:sz w:val="20"/>
                <w:vertAlign w:val="superscript"/>
              </w:rPr>
              <w:t>ste</w:t>
            </w:r>
            <w:r>
              <w:rPr>
                <w:rFonts w:ascii="Calibri" w:hAnsi="Calibri" w:cs="Calibri"/>
                <w:b/>
                <w:sz w:val="20"/>
              </w:rPr>
              <w:t xml:space="preserve"> gift in </w:t>
            </w:r>
          </w:p>
          <w:p w:rsidR="005B172C" w:rsidRDefault="00E42D52" w:rsidP="00582DBC">
            <w:pPr>
              <w:rPr>
                <w:rFonts w:ascii="Calibri" w:hAnsi="Calibri" w:cs="Calibri"/>
                <w:b/>
                <w:sz w:val="20"/>
              </w:rPr>
            </w:pPr>
            <w:r>
              <w:rPr>
                <w:rFonts w:ascii="Calibri" w:hAnsi="Calibri" w:cs="Calibri"/>
                <w:b/>
                <w:sz w:val="20"/>
              </w:rPr>
              <w:t xml:space="preserve">1000 ml </w:t>
            </w:r>
            <w:r w:rsidRPr="00C749E2">
              <w:rPr>
                <w:rFonts w:ascii="Calibri" w:hAnsi="Calibri" w:cs="Calibri"/>
                <w:b/>
                <w:sz w:val="20"/>
              </w:rPr>
              <w:t>NaCl 0,9%</w:t>
            </w:r>
          </w:p>
          <w:p w:rsidR="00A15780" w:rsidRDefault="00E42D52" w:rsidP="00582DBC">
            <w:pPr>
              <w:rPr>
                <w:rFonts w:ascii="Calibri" w:hAnsi="Calibri" w:cs="Calibri"/>
                <w:b/>
                <w:sz w:val="20"/>
              </w:rPr>
            </w:pPr>
            <w:r>
              <w:rPr>
                <w:rFonts w:ascii="Calibri" w:hAnsi="Calibri" w:cs="Calibri"/>
                <w:b/>
                <w:sz w:val="20"/>
              </w:rPr>
              <w:t>Vervolg</w:t>
            </w:r>
            <w:r w:rsidRPr="00013CE0">
              <w:rPr>
                <w:rFonts w:ascii="Calibri" w:hAnsi="Calibri" w:cs="Calibri"/>
                <w:b/>
                <w:sz w:val="20"/>
              </w:rPr>
              <w:t>gift</w:t>
            </w:r>
            <w:r>
              <w:rPr>
                <w:rFonts w:ascii="Calibri" w:hAnsi="Calibri" w:cs="Calibri"/>
                <w:b/>
                <w:sz w:val="20"/>
              </w:rPr>
              <w:t xml:space="preserve">en in </w:t>
            </w:r>
          </w:p>
          <w:p w:rsidR="00013CE0" w:rsidRPr="00C749E2" w:rsidRDefault="00E42D52" w:rsidP="00582DBC">
            <w:pPr>
              <w:rPr>
                <w:rFonts w:ascii="Calibri" w:hAnsi="Calibri" w:cs="Calibri"/>
                <w:b/>
                <w:sz w:val="20"/>
              </w:rPr>
            </w:pPr>
            <w:r>
              <w:rPr>
                <w:rFonts w:ascii="Calibri" w:hAnsi="Calibri" w:cs="Calibri"/>
                <w:b/>
                <w:sz w:val="20"/>
              </w:rPr>
              <w:t>500 ml NaCl 0,9%</w:t>
            </w:r>
          </w:p>
        </w:tc>
        <w:tc>
          <w:tcPr>
            <w:tcW w:w="1822" w:type="dxa"/>
            <w:noWrap/>
            <w:vAlign w:val="center"/>
            <w:hideMark/>
          </w:tcPr>
          <w:p w:rsidR="005B172C" w:rsidRPr="00C749E2" w:rsidRDefault="00E42D52" w:rsidP="00582DBC">
            <w:pPr>
              <w:rPr>
                <w:rFonts w:ascii="Calibri" w:hAnsi="Calibri" w:cs="Calibri"/>
                <w:b/>
                <w:sz w:val="20"/>
              </w:rPr>
            </w:pPr>
            <w:r w:rsidRPr="00C749E2">
              <w:rPr>
                <w:rFonts w:ascii="Calibri" w:hAnsi="Calibri" w:cs="Calibri"/>
                <w:b/>
                <w:sz w:val="20"/>
              </w:rPr>
              <w:t>Volgens toedieningsschema</w:t>
            </w:r>
          </w:p>
        </w:tc>
        <w:tc>
          <w:tcPr>
            <w:tcW w:w="2147" w:type="dxa"/>
            <w:noWrap/>
            <w:vAlign w:val="center"/>
            <w:hideMark/>
          </w:tcPr>
          <w:p w:rsidR="005B172C" w:rsidRPr="00C749E2" w:rsidRDefault="00E42D52" w:rsidP="00582DBC">
            <w:pPr>
              <w:rPr>
                <w:rFonts w:ascii="Calibri" w:hAnsi="Calibri" w:cs="Calibri"/>
                <w:b/>
                <w:sz w:val="20"/>
              </w:rPr>
            </w:pPr>
          </w:p>
        </w:tc>
      </w:tr>
      <w:tr w:rsidR="006A5A75" w:rsidTr="00582DBC">
        <w:trPr>
          <w:trHeight w:val="300"/>
        </w:trPr>
        <w:tc>
          <w:tcPr>
            <w:tcW w:w="796" w:type="dxa"/>
            <w:noWrap/>
            <w:vAlign w:val="center"/>
            <w:hideMark/>
          </w:tcPr>
          <w:p w:rsidR="005B172C" w:rsidRPr="00C749E2" w:rsidRDefault="00E42D52" w:rsidP="00582DBC">
            <w:pPr>
              <w:jc w:val="center"/>
              <w:rPr>
                <w:rFonts w:ascii="Calibri" w:hAnsi="Calibri" w:cs="Calibri"/>
                <w:b/>
                <w:sz w:val="20"/>
              </w:rPr>
            </w:pPr>
          </w:p>
        </w:tc>
        <w:tc>
          <w:tcPr>
            <w:tcW w:w="779" w:type="dxa"/>
            <w:noWrap/>
            <w:vAlign w:val="center"/>
            <w:hideMark/>
          </w:tcPr>
          <w:p w:rsidR="005B172C" w:rsidRPr="00C749E2" w:rsidRDefault="00E42D52" w:rsidP="00582DBC">
            <w:pPr>
              <w:jc w:val="center"/>
              <w:rPr>
                <w:rFonts w:ascii="Calibri" w:hAnsi="Calibri" w:cs="Calibri"/>
                <w:b/>
                <w:sz w:val="20"/>
              </w:rPr>
            </w:pPr>
          </w:p>
        </w:tc>
        <w:tc>
          <w:tcPr>
            <w:tcW w:w="1652" w:type="dxa"/>
            <w:noWrap/>
            <w:vAlign w:val="center"/>
            <w:hideMark/>
          </w:tcPr>
          <w:p w:rsidR="005B172C" w:rsidRPr="00C749E2" w:rsidRDefault="00E42D52" w:rsidP="00582DBC">
            <w:pPr>
              <w:rPr>
                <w:rFonts w:ascii="Calibri" w:hAnsi="Calibri" w:cs="Calibri"/>
                <w:b/>
                <w:sz w:val="20"/>
              </w:rPr>
            </w:pPr>
          </w:p>
        </w:tc>
        <w:tc>
          <w:tcPr>
            <w:tcW w:w="1134" w:type="dxa"/>
            <w:noWrap/>
            <w:vAlign w:val="center"/>
            <w:hideMark/>
          </w:tcPr>
          <w:p w:rsidR="005B172C" w:rsidRPr="00C749E2" w:rsidRDefault="00E42D52" w:rsidP="00582DBC">
            <w:pPr>
              <w:rPr>
                <w:rFonts w:ascii="Calibri" w:hAnsi="Calibri" w:cs="Calibri"/>
                <w:b/>
                <w:sz w:val="20"/>
              </w:rPr>
            </w:pPr>
            <w:r w:rsidRPr="00C749E2">
              <w:rPr>
                <w:rFonts w:ascii="Calibri" w:hAnsi="Calibri" w:cs="Calibri"/>
                <w:b/>
                <w:sz w:val="20"/>
              </w:rPr>
              <w:t> </w:t>
            </w:r>
          </w:p>
        </w:tc>
        <w:tc>
          <w:tcPr>
            <w:tcW w:w="1984" w:type="dxa"/>
            <w:noWrap/>
            <w:vAlign w:val="center"/>
            <w:hideMark/>
          </w:tcPr>
          <w:p w:rsidR="005B172C" w:rsidRPr="00C749E2" w:rsidRDefault="00E42D52" w:rsidP="00582DBC">
            <w:pPr>
              <w:rPr>
                <w:rFonts w:ascii="Calibri" w:hAnsi="Calibri" w:cs="Calibri"/>
                <w:b/>
                <w:sz w:val="20"/>
              </w:rPr>
            </w:pPr>
          </w:p>
        </w:tc>
        <w:tc>
          <w:tcPr>
            <w:tcW w:w="1822" w:type="dxa"/>
            <w:noWrap/>
            <w:vAlign w:val="center"/>
            <w:hideMark/>
          </w:tcPr>
          <w:p w:rsidR="005B172C" w:rsidRPr="00C749E2" w:rsidRDefault="00E42D52" w:rsidP="00582DBC">
            <w:pPr>
              <w:rPr>
                <w:rFonts w:ascii="Calibri" w:hAnsi="Calibri" w:cs="Calibri"/>
                <w:b/>
                <w:sz w:val="20"/>
              </w:rPr>
            </w:pPr>
          </w:p>
        </w:tc>
        <w:tc>
          <w:tcPr>
            <w:tcW w:w="2147" w:type="dxa"/>
            <w:noWrap/>
            <w:vAlign w:val="center"/>
            <w:hideMark/>
          </w:tcPr>
          <w:p w:rsidR="005B172C" w:rsidRPr="00C749E2" w:rsidRDefault="00E42D52" w:rsidP="00582DBC">
            <w:pPr>
              <w:rPr>
                <w:rFonts w:ascii="Calibri" w:hAnsi="Calibri" w:cs="Calibri"/>
                <w:b/>
                <w:sz w:val="20"/>
              </w:rPr>
            </w:pPr>
            <w:r w:rsidRPr="00C749E2">
              <w:rPr>
                <w:rFonts w:ascii="Calibri" w:hAnsi="Calibri" w:cs="Calibri"/>
                <w:b/>
                <w:sz w:val="20"/>
              </w:rPr>
              <w:t>Spoelen</w:t>
            </w:r>
          </w:p>
        </w:tc>
      </w:tr>
    </w:tbl>
    <w:p w:rsidR="00A40912" w:rsidRPr="00C749E2" w:rsidRDefault="00E42D52" w:rsidP="002E15CD">
      <w:pPr>
        <w:rPr>
          <w:rFonts w:ascii="Calibri" w:hAnsi="Calibri" w:cs="Calibri"/>
          <w:b/>
          <w:sz w:val="20"/>
        </w:rPr>
      </w:pPr>
    </w:p>
    <w:p w:rsidR="003A5BC3" w:rsidRPr="00C749E2" w:rsidRDefault="00E42D52" w:rsidP="003A5BC3">
      <w:pPr>
        <w:rPr>
          <w:rFonts w:ascii="Calibri" w:hAnsi="Calibri" w:cs="Calibri"/>
          <w:b/>
          <w:sz w:val="20"/>
        </w:rPr>
      </w:pPr>
      <w:r w:rsidRPr="00C749E2">
        <w:rPr>
          <w:rFonts w:ascii="Calibri" w:hAnsi="Calibri" w:cs="Calibri"/>
          <w:b/>
          <w:bCs/>
          <w:sz w:val="20"/>
        </w:rPr>
        <w:t xml:space="preserve">Dag </w:t>
      </w:r>
      <w:r>
        <w:rPr>
          <w:rFonts w:ascii="Calibri" w:hAnsi="Calibri" w:cs="Calibri"/>
          <w:b/>
          <w:bCs/>
          <w:sz w:val="20"/>
        </w:rPr>
        <w:t>1-</w:t>
      </w:r>
      <w:r>
        <w:rPr>
          <w:rFonts w:ascii="Calibri" w:hAnsi="Calibri" w:cs="Calibri"/>
          <w:b/>
          <w:sz w:val="20"/>
        </w:rPr>
        <w:t>2, 8-</w:t>
      </w:r>
      <w:r w:rsidRPr="00C749E2">
        <w:rPr>
          <w:rFonts w:ascii="Calibri" w:hAnsi="Calibri" w:cs="Calibri"/>
          <w:b/>
          <w:sz w:val="20"/>
        </w:rPr>
        <w:t xml:space="preserve">9, </w:t>
      </w:r>
      <w:r>
        <w:rPr>
          <w:rFonts w:ascii="Calibri" w:hAnsi="Calibri" w:cs="Calibri"/>
          <w:b/>
          <w:sz w:val="20"/>
        </w:rPr>
        <w:t xml:space="preserve">15-16, 22-23: </w:t>
      </w:r>
    </w:p>
    <w:tbl>
      <w:tblPr>
        <w:tblStyle w:val="Tabelraster"/>
        <w:tblW w:w="8361" w:type="dxa"/>
        <w:tblLook w:val="04A0" w:firstRow="1" w:lastRow="0" w:firstColumn="1" w:lastColumn="0" w:noHBand="0" w:noVBand="1"/>
      </w:tblPr>
      <w:tblGrid>
        <w:gridCol w:w="3081"/>
        <w:gridCol w:w="2345"/>
        <w:gridCol w:w="2935"/>
      </w:tblGrid>
      <w:tr w:rsidR="006A5A75" w:rsidTr="00582DBC">
        <w:trPr>
          <w:trHeight w:val="307"/>
        </w:trPr>
        <w:tc>
          <w:tcPr>
            <w:tcW w:w="1592" w:type="dxa"/>
            <w:noWrap/>
            <w:vAlign w:val="center"/>
            <w:hideMark/>
          </w:tcPr>
          <w:p w:rsidR="003A5BC3" w:rsidRPr="00C749E2" w:rsidRDefault="00E42D52" w:rsidP="00582DBC">
            <w:pPr>
              <w:rPr>
                <w:rFonts w:ascii="Calibri" w:hAnsi="Calibri" w:cs="Calibri"/>
                <w:b/>
                <w:sz w:val="20"/>
              </w:rPr>
            </w:pPr>
            <w:r w:rsidRPr="00C749E2">
              <w:rPr>
                <w:rFonts w:ascii="Calibri" w:hAnsi="Calibri" w:cs="Calibri"/>
                <w:b/>
                <w:sz w:val="20"/>
              </w:rPr>
              <w:t>Dexamethason</w:t>
            </w:r>
          </w:p>
        </w:tc>
        <w:tc>
          <w:tcPr>
            <w:tcW w:w="1212" w:type="dxa"/>
            <w:noWrap/>
            <w:vAlign w:val="center"/>
            <w:hideMark/>
          </w:tcPr>
          <w:p w:rsidR="003A5BC3" w:rsidRPr="00C749E2" w:rsidRDefault="00E42D52" w:rsidP="00582DBC">
            <w:pPr>
              <w:rPr>
                <w:rFonts w:ascii="Calibri" w:hAnsi="Calibri" w:cs="Calibri"/>
                <w:b/>
                <w:sz w:val="20"/>
              </w:rPr>
            </w:pPr>
            <w:r w:rsidRPr="00C749E2">
              <w:rPr>
                <w:rFonts w:ascii="Calibri" w:hAnsi="Calibri" w:cs="Calibri"/>
                <w:b/>
                <w:sz w:val="20"/>
              </w:rPr>
              <w:t>1 dd 40 mg</w:t>
            </w:r>
          </w:p>
        </w:tc>
        <w:tc>
          <w:tcPr>
            <w:tcW w:w="1517" w:type="dxa"/>
            <w:noWrap/>
            <w:vAlign w:val="center"/>
            <w:hideMark/>
          </w:tcPr>
          <w:p w:rsidR="003A5BC3" w:rsidRPr="00C749E2" w:rsidRDefault="00E42D52" w:rsidP="00582DBC">
            <w:pPr>
              <w:shd w:val="clear" w:color="auto" w:fill="FFFFFF"/>
              <w:rPr>
                <w:rFonts w:ascii="Calibri" w:hAnsi="Calibri" w:cs="Calibri"/>
                <w:b/>
                <w:sz w:val="20"/>
              </w:rPr>
            </w:pPr>
            <w:r>
              <w:rPr>
                <w:rFonts w:ascii="Calibri" w:hAnsi="Calibri" w:cs="Calibri"/>
                <w:b/>
                <w:sz w:val="20"/>
              </w:rPr>
              <w:t>Oraal</w:t>
            </w:r>
          </w:p>
        </w:tc>
      </w:tr>
    </w:tbl>
    <w:p w:rsidR="002E15CD" w:rsidRPr="00C749E2" w:rsidRDefault="00E42D52" w:rsidP="00DB1D4E">
      <w:pPr>
        <w:rPr>
          <w:rFonts w:ascii="Calibri" w:hAnsi="Calibri" w:cs="Calibri"/>
          <w:b/>
          <w:sz w:val="20"/>
        </w:rPr>
      </w:pPr>
    </w:p>
    <w:p w:rsidR="00C749E2" w:rsidRPr="00C749E2" w:rsidRDefault="00E42D52" w:rsidP="003A5BC3">
      <w:pPr>
        <w:rPr>
          <w:rFonts w:ascii="Calibri" w:hAnsi="Calibri" w:cs="Calibri"/>
          <w:b/>
          <w:sz w:val="20"/>
        </w:rPr>
      </w:pPr>
      <w:r w:rsidRPr="00C749E2">
        <w:rPr>
          <w:rFonts w:ascii="Calibri" w:hAnsi="Calibri" w:cs="Calibri"/>
          <w:b/>
          <w:sz w:val="20"/>
        </w:rPr>
        <w:t>Dag 1, 4, 8, 11</w:t>
      </w:r>
      <w:r>
        <w:rPr>
          <w:rFonts w:ascii="Calibri" w:hAnsi="Calibri" w:cs="Calibri"/>
          <w:b/>
          <w:sz w:val="20"/>
        </w:rPr>
        <w:t>:</w:t>
      </w:r>
    </w:p>
    <w:tbl>
      <w:tblPr>
        <w:tblStyle w:val="Tabelraster"/>
        <w:tblW w:w="8361" w:type="dxa"/>
        <w:tblLook w:val="04A0" w:firstRow="1" w:lastRow="0" w:firstColumn="1" w:lastColumn="0" w:noHBand="0" w:noVBand="1"/>
      </w:tblPr>
      <w:tblGrid>
        <w:gridCol w:w="3081"/>
        <w:gridCol w:w="2345"/>
        <w:gridCol w:w="2935"/>
      </w:tblGrid>
      <w:tr w:rsidR="006A5A75" w:rsidTr="00582DBC">
        <w:trPr>
          <w:trHeight w:val="307"/>
        </w:trPr>
        <w:tc>
          <w:tcPr>
            <w:tcW w:w="1592" w:type="dxa"/>
            <w:noWrap/>
            <w:vAlign w:val="center"/>
            <w:hideMark/>
          </w:tcPr>
          <w:p w:rsidR="003A5BC3" w:rsidRPr="00C749E2" w:rsidRDefault="00E42D52" w:rsidP="00582DBC">
            <w:pPr>
              <w:tabs>
                <w:tab w:val="left" w:pos="1402"/>
              </w:tabs>
              <w:rPr>
                <w:rFonts w:ascii="Calibri" w:hAnsi="Calibri" w:cs="Calibri"/>
                <w:b/>
                <w:sz w:val="20"/>
              </w:rPr>
            </w:pPr>
            <w:r w:rsidRPr="00C749E2">
              <w:rPr>
                <w:rFonts w:ascii="Calibri" w:hAnsi="Calibri" w:cs="Calibri"/>
                <w:b/>
                <w:sz w:val="20"/>
              </w:rPr>
              <w:t xml:space="preserve">Bortezomib </w:t>
            </w:r>
            <w:r>
              <w:rPr>
                <w:rFonts w:ascii="Calibri" w:hAnsi="Calibri" w:cs="Calibri"/>
                <w:b/>
                <w:sz w:val="20"/>
              </w:rPr>
              <w:tab/>
            </w:r>
          </w:p>
        </w:tc>
        <w:tc>
          <w:tcPr>
            <w:tcW w:w="1212" w:type="dxa"/>
            <w:noWrap/>
            <w:vAlign w:val="center"/>
            <w:hideMark/>
          </w:tcPr>
          <w:p w:rsidR="003A5BC3" w:rsidRPr="00C749E2" w:rsidRDefault="00E42D52" w:rsidP="00582DBC">
            <w:pPr>
              <w:rPr>
                <w:rFonts w:ascii="Calibri" w:hAnsi="Calibri" w:cs="Calibri"/>
                <w:b/>
                <w:sz w:val="20"/>
              </w:rPr>
            </w:pPr>
            <w:r>
              <w:rPr>
                <w:rFonts w:ascii="Calibri" w:hAnsi="Calibri" w:cs="Calibri"/>
                <w:b/>
                <w:sz w:val="20"/>
              </w:rPr>
              <w:t>1 dd 1.3 mg/m²</w:t>
            </w:r>
          </w:p>
        </w:tc>
        <w:tc>
          <w:tcPr>
            <w:tcW w:w="1517" w:type="dxa"/>
            <w:noWrap/>
            <w:vAlign w:val="center"/>
            <w:hideMark/>
          </w:tcPr>
          <w:p w:rsidR="003A5BC3" w:rsidRPr="00C749E2" w:rsidRDefault="00E42D52" w:rsidP="00582DBC">
            <w:pPr>
              <w:shd w:val="clear" w:color="auto" w:fill="FFFFFF"/>
              <w:rPr>
                <w:rFonts w:ascii="Calibri" w:hAnsi="Calibri" w:cs="Calibri"/>
                <w:b/>
                <w:sz w:val="20"/>
              </w:rPr>
            </w:pPr>
            <w:r w:rsidRPr="00C749E2">
              <w:rPr>
                <w:rFonts w:ascii="Calibri" w:hAnsi="Calibri" w:cs="Calibri"/>
                <w:b/>
                <w:sz w:val="20"/>
              </w:rPr>
              <w:t xml:space="preserve">Subcutaan </w:t>
            </w:r>
          </w:p>
        </w:tc>
      </w:tr>
    </w:tbl>
    <w:p w:rsidR="003A5BC3" w:rsidRPr="00C749E2" w:rsidRDefault="00E42D52" w:rsidP="003A5BC3">
      <w:pPr>
        <w:rPr>
          <w:rFonts w:ascii="Calibri" w:hAnsi="Calibri" w:cs="Calibri"/>
          <w:b/>
          <w:sz w:val="20"/>
        </w:rPr>
      </w:pPr>
    </w:p>
    <w:p w:rsidR="00C749E2" w:rsidRPr="00C749E2" w:rsidRDefault="00E42D52" w:rsidP="003A5BC3">
      <w:pPr>
        <w:rPr>
          <w:rFonts w:ascii="Calibri" w:hAnsi="Calibri" w:cs="Calibri"/>
          <w:b/>
          <w:sz w:val="20"/>
        </w:rPr>
      </w:pPr>
      <w:r>
        <w:rPr>
          <w:rFonts w:ascii="Calibri" w:hAnsi="Calibri" w:cs="Calibri"/>
          <w:b/>
          <w:sz w:val="20"/>
        </w:rPr>
        <w:t>Dag 1-28:</w:t>
      </w:r>
    </w:p>
    <w:tbl>
      <w:tblPr>
        <w:tblStyle w:val="Tabelraster"/>
        <w:tblW w:w="8361" w:type="dxa"/>
        <w:tblLook w:val="04A0" w:firstRow="1" w:lastRow="0" w:firstColumn="1" w:lastColumn="0" w:noHBand="0" w:noVBand="1"/>
      </w:tblPr>
      <w:tblGrid>
        <w:gridCol w:w="3081"/>
        <w:gridCol w:w="2345"/>
        <w:gridCol w:w="2935"/>
      </w:tblGrid>
      <w:tr w:rsidR="006A5A75" w:rsidTr="00582DBC">
        <w:trPr>
          <w:trHeight w:val="307"/>
        </w:trPr>
        <w:tc>
          <w:tcPr>
            <w:tcW w:w="1592" w:type="dxa"/>
            <w:noWrap/>
            <w:vAlign w:val="center"/>
            <w:hideMark/>
          </w:tcPr>
          <w:p w:rsidR="003A5BC3" w:rsidRPr="00C749E2" w:rsidRDefault="00E42D52" w:rsidP="00582DBC">
            <w:pPr>
              <w:rPr>
                <w:rFonts w:ascii="Calibri" w:hAnsi="Calibri" w:cs="Calibri"/>
                <w:b/>
                <w:sz w:val="20"/>
              </w:rPr>
            </w:pPr>
            <w:r w:rsidRPr="00C749E2">
              <w:rPr>
                <w:rFonts w:ascii="Calibri" w:hAnsi="Calibri" w:cs="Calibri"/>
                <w:b/>
                <w:sz w:val="20"/>
              </w:rPr>
              <w:t>Thalidomide</w:t>
            </w:r>
          </w:p>
        </w:tc>
        <w:tc>
          <w:tcPr>
            <w:tcW w:w="1212" w:type="dxa"/>
            <w:noWrap/>
            <w:vAlign w:val="center"/>
            <w:hideMark/>
          </w:tcPr>
          <w:p w:rsidR="003A5BC3" w:rsidRPr="00C749E2" w:rsidRDefault="00E42D52" w:rsidP="00582DBC">
            <w:pPr>
              <w:rPr>
                <w:rFonts w:ascii="Calibri" w:hAnsi="Calibri" w:cs="Calibri"/>
                <w:b/>
                <w:sz w:val="20"/>
              </w:rPr>
            </w:pPr>
            <w:r w:rsidRPr="00C749E2">
              <w:rPr>
                <w:rFonts w:ascii="Calibri" w:hAnsi="Calibri" w:cs="Calibri"/>
                <w:b/>
                <w:sz w:val="20"/>
              </w:rPr>
              <w:t xml:space="preserve">1 dd 100 mg </w:t>
            </w:r>
          </w:p>
        </w:tc>
        <w:tc>
          <w:tcPr>
            <w:tcW w:w="1517" w:type="dxa"/>
            <w:noWrap/>
            <w:vAlign w:val="center"/>
            <w:hideMark/>
          </w:tcPr>
          <w:p w:rsidR="003A5BC3" w:rsidRPr="00C749E2" w:rsidRDefault="00E42D52" w:rsidP="00582DBC">
            <w:pPr>
              <w:shd w:val="clear" w:color="auto" w:fill="FFFFFF"/>
              <w:rPr>
                <w:rFonts w:ascii="Calibri" w:hAnsi="Calibri" w:cs="Calibri"/>
                <w:b/>
                <w:sz w:val="20"/>
              </w:rPr>
            </w:pPr>
            <w:r w:rsidRPr="00C749E2">
              <w:rPr>
                <w:rFonts w:ascii="Calibri" w:hAnsi="Calibri" w:cs="Calibri"/>
                <w:b/>
                <w:sz w:val="20"/>
              </w:rPr>
              <w:t xml:space="preserve">Oraal </w:t>
            </w:r>
          </w:p>
        </w:tc>
      </w:tr>
    </w:tbl>
    <w:p w:rsidR="003A5BC3" w:rsidRPr="00C749E2" w:rsidRDefault="00E42D52" w:rsidP="00DB1D4E">
      <w:pPr>
        <w:rPr>
          <w:rFonts w:ascii="Calibri" w:hAnsi="Calibri" w:cs="Calibri"/>
          <w:b/>
          <w:sz w:val="20"/>
        </w:rPr>
      </w:pPr>
    </w:p>
    <w:p w:rsidR="00A40912" w:rsidRPr="00C749E2" w:rsidRDefault="00E42D52">
      <w:pPr>
        <w:rPr>
          <w:rFonts w:ascii="Calibri" w:hAnsi="Calibri" w:cs="Calibri"/>
          <w:b/>
          <w:sz w:val="20"/>
        </w:rPr>
      </w:pPr>
      <w:r w:rsidRPr="00C749E2">
        <w:rPr>
          <w:rFonts w:ascii="Calibri" w:hAnsi="Calibri" w:cs="Calibri"/>
          <w:b/>
          <w:sz w:val="20"/>
        </w:rPr>
        <w:br w:type="page"/>
      </w:r>
    </w:p>
    <w:p w:rsidR="00F146F7" w:rsidRDefault="00E42D52" w:rsidP="00F146F7">
      <w:pPr>
        <w:rPr>
          <w:rFonts w:ascii="Calibri" w:hAnsi="Calibri" w:cs="Calibri"/>
          <w:b/>
          <w:sz w:val="20"/>
        </w:rPr>
      </w:pPr>
      <w:r>
        <w:rPr>
          <w:rFonts w:ascii="Calibri" w:hAnsi="Calibri" w:cs="Calibri"/>
          <w:b/>
          <w:sz w:val="20"/>
        </w:rPr>
        <w:lastRenderedPageBreak/>
        <w:t>Inductiefase kuur 3 en 4</w:t>
      </w:r>
    </w:p>
    <w:p w:rsidR="00F146F7" w:rsidRDefault="00E42D52" w:rsidP="00F146F7">
      <w:pPr>
        <w:rPr>
          <w:rFonts w:ascii="Calibri" w:hAnsi="Calibri" w:cs="Calibri"/>
          <w:b/>
          <w:sz w:val="20"/>
        </w:rPr>
      </w:pPr>
    </w:p>
    <w:p w:rsidR="00F146F7" w:rsidRPr="00C749E2" w:rsidRDefault="00E42D52" w:rsidP="00F146F7">
      <w:pPr>
        <w:rPr>
          <w:rFonts w:ascii="Calibri" w:hAnsi="Calibri" w:cs="Calibri"/>
          <w:b/>
          <w:sz w:val="20"/>
        </w:rPr>
      </w:pPr>
      <w:r>
        <w:rPr>
          <w:rFonts w:ascii="Calibri" w:hAnsi="Calibri" w:cs="Calibri"/>
          <w:b/>
          <w:sz w:val="20"/>
        </w:rPr>
        <w:t xml:space="preserve">Indien arm B: </w:t>
      </w:r>
      <w:r w:rsidRPr="00C749E2">
        <w:rPr>
          <w:rFonts w:ascii="Calibri" w:hAnsi="Calibri" w:cs="Calibri"/>
          <w:b/>
          <w:sz w:val="20"/>
        </w:rPr>
        <w:t>Dag 1</w:t>
      </w:r>
      <w:r>
        <w:rPr>
          <w:rFonts w:ascii="Calibri" w:hAnsi="Calibri" w:cs="Calibri"/>
          <w:b/>
          <w:sz w:val="20"/>
        </w:rPr>
        <w:t xml:space="preserve"> (dexamethason intraveneus i.p.v. oraal op infusiedagen):   </w:t>
      </w:r>
      <w:r w:rsidRPr="00C749E2">
        <w:rPr>
          <w:rFonts w:ascii="Calibri" w:hAnsi="Calibri" w:cs="Calibri"/>
          <w:b/>
          <w:sz w:val="20"/>
        </w:rPr>
        <w:t xml:space="preserve"> </w:t>
      </w:r>
    </w:p>
    <w:p w:rsidR="00F146F7" w:rsidRPr="00C749E2" w:rsidRDefault="00E42D52" w:rsidP="00F146F7">
      <w:pPr>
        <w:rPr>
          <w:rFonts w:ascii="Calibri" w:hAnsi="Calibri" w:cs="Calibri"/>
          <w:b/>
          <w:sz w:val="20"/>
        </w:rPr>
      </w:pPr>
    </w:p>
    <w:tbl>
      <w:tblPr>
        <w:tblStyle w:val="Tabelraster"/>
        <w:tblW w:w="10475" w:type="dxa"/>
        <w:tblLook w:val="04A0" w:firstRow="1" w:lastRow="0" w:firstColumn="1" w:lastColumn="0" w:noHBand="0" w:noVBand="1"/>
      </w:tblPr>
      <w:tblGrid>
        <w:gridCol w:w="796"/>
        <w:gridCol w:w="872"/>
        <w:gridCol w:w="1559"/>
        <w:gridCol w:w="1134"/>
        <w:gridCol w:w="1882"/>
        <w:gridCol w:w="1983"/>
        <w:gridCol w:w="2249"/>
      </w:tblGrid>
      <w:tr w:rsidR="006A5A75" w:rsidTr="00582DBC">
        <w:trPr>
          <w:trHeight w:val="315"/>
        </w:trPr>
        <w:tc>
          <w:tcPr>
            <w:tcW w:w="1668" w:type="dxa"/>
            <w:gridSpan w:val="2"/>
            <w:noWrap/>
            <w:vAlign w:val="center"/>
            <w:hideMark/>
          </w:tcPr>
          <w:p w:rsidR="00F146F7" w:rsidRPr="00C749E2" w:rsidRDefault="00E42D52" w:rsidP="00582DBC">
            <w:pPr>
              <w:jc w:val="center"/>
              <w:rPr>
                <w:rFonts w:ascii="Calibri" w:hAnsi="Calibri" w:cs="Calibri"/>
                <w:b/>
                <w:bCs/>
                <w:sz w:val="20"/>
              </w:rPr>
            </w:pPr>
            <w:r w:rsidRPr="00C749E2">
              <w:rPr>
                <w:rFonts w:ascii="Calibri" w:hAnsi="Calibri" w:cs="Calibri"/>
                <w:b/>
                <w:bCs/>
                <w:sz w:val="20"/>
              </w:rPr>
              <w:t>Starttijd</w:t>
            </w:r>
          </w:p>
        </w:tc>
        <w:tc>
          <w:tcPr>
            <w:tcW w:w="1559" w:type="dxa"/>
            <w:noWrap/>
            <w:hideMark/>
          </w:tcPr>
          <w:p w:rsidR="00F146F7" w:rsidRPr="00C749E2" w:rsidRDefault="00E42D52" w:rsidP="00A15780">
            <w:pPr>
              <w:rPr>
                <w:rFonts w:ascii="Calibri" w:hAnsi="Calibri" w:cs="Calibri"/>
                <w:b/>
                <w:sz w:val="20"/>
              </w:rPr>
            </w:pPr>
            <w:r w:rsidRPr="00C749E2">
              <w:rPr>
                <w:rFonts w:ascii="Calibri" w:hAnsi="Calibri" w:cs="Calibri"/>
                <w:b/>
                <w:sz w:val="20"/>
              </w:rPr>
              <w:t> </w:t>
            </w:r>
          </w:p>
        </w:tc>
        <w:tc>
          <w:tcPr>
            <w:tcW w:w="1134" w:type="dxa"/>
            <w:noWrap/>
            <w:hideMark/>
          </w:tcPr>
          <w:p w:rsidR="00F146F7" w:rsidRPr="00C749E2" w:rsidRDefault="00E42D52" w:rsidP="00A15780">
            <w:pPr>
              <w:rPr>
                <w:rFonts w:ascii="Calibri" w:hAnsi="Calibri" w:cs="Calibri"/>
                <w:b/>
                <w:sz w:val="20"/>
              </w:rPr>
            </w:pPr>
            <w:r w:rsidRPr="00C749E2">
              <w:rPr>
                <w:rFonts w:ascii="Calibri" w:hAnsi="Calibri" w:cs="Calibri"/>
                <w:b/>
                <w:sz w:val="20"/>
              </w:rPr>
              <w:t> </w:t>
            </w:r>
          </w:p>
        </w:tc>
        <w:tc>
          <w:tcPr>
            <w:tcW w:w="1882" w:type="dxa"/>
            <w:noWrap/>
            <w:hideMark/>
          </w:tcPr>
          <w:p w:rsidR="00F146F7" w:rsidRPr="00C749E2" w:rsidRDefault="00E42D52" w:rsidP="00A15780">
            <w:pPr>
              <w:rPr>
                <w:rFonts w:ascii="Calibri" w:hAnsi="Calibri" w:cs="Calibri"/>
                <w:b/>
                <w:sz w:val="20"/>
              </w:rPr>
            </w:pPr>
            <w:r w:rsidRPr="00C749E2">
              <w:rPr>
                <w:rFonts w:ascii="Calibri" w:hAnsi="Calibri" w:cs="Calibri"/>
                <w:b/>
                <w:sz w:val="20"/>
              </w:rPr>
              <w:t> </w:t>
            </w:r>
          </w:p>
          <w:p w:rsidR="00F146F7" w:rsidRPr="00C749E2" w:rsidRDefault="00E42D52" w:rsidP="00A15780">
            <w:pPr>
              <w:rPr>
                <w:rFonts w:ascii="Calibri" w:hAnsi="Calibri" w:cs="Calibri"/>
                <w:b/>
                <w:sz w:val="20"/>
              </w:rPr>
            </w:pPr>
            <w:r w:rsidRPr="00C749E2">
              <w:rPr>
                <w:rFonts w:ascii="Calibri" w:hAnsi="Calibri" w:cs="Calibri"/>
                <w:b/>
                <w:sz w:val="20"/>
              </w:rPr>
              <w:t> </w:t>
            </w:r>
          </w:p>
        </w:tc>
        <w:tc>
          <w:tcPr>
            <w:tcW w:w="1983" w:type="dxa"/>
            <w:noWrap/>
            <w:hideMark/>
          </w:tcPr>
          <w:p w:rsidR="00F146F7" w:rsidRPr="00C749E2" w:rsidRDefault="00E42D52" w:rsidP="00A15780">
            <w:pPr>
              <w:rPr>
                <w:rFonts w:ascii="Calibri" w:hAnsi="Calibri" w:cs="Calibri"/>
                <w:b/>
                <w:sz w:val="20"/>
              </w:rPr>
            </w:pPr>
            <w:r w:rsidRPr="00C749E2">
              <w:rPr>
                <w:rFonts w:ascii="Calibri" w:hAnsi="Calibri" w:cs="Calibri"/>
                <w:b/>
                <w:sz w:val="20"/>
              </w:rPr>
              <w:t> </w:t>
            </w:r>
          </w:p>
        </w:tc>
        <w:tc>
          <w:tcPr>
            <w:tcW w:w="2249" w:type="dxa"/>
            <w:noWrap/>
            <w:hideMark/>
          </w:tcPr>
          <w:p w:rsidR="00F146F7" w:rsidRPr="00C749E2" w:rsidRDefault="00E42D52" w:rsidP="00A15780">
            <w:pPr>
              <w:rPr>
                <w:rFonts w:ascii="Calibri" w:hAnsi="Calibri" w:cs="Calibri"/>
                <w:b/>
                <w:sz w:val="20"/>
              </w:rPr>
            </w:pPr>
            <w:r w:rsidRPr="00C749E2">
              <w:rPr>
                <w:rFonts w:ascii="Calibri" w:hAnsi="Calibri" w:cs="Calibri"/>
                <w:b/>
                <w:sz w:val="20"/>
              </w:rPr>
              <w:t> </w:t>
            </w:r>
          </w:p>
        </w:tc>
      </w:tr>
      <w:tr w:rsidR="006A5A75" w:rsidTr="00582DBC">
        <w:trPr>
          <w:trHeight w:val="315"/>
        </w:trPr>
        <w:tc>
          <w:tcPr>
            <w:tcW w:w="796" w:type="dxa"/>
            <w:noWrap/>
            <w:vAlign w:val="center"/>
            <w:hideMark/>
          </w:tcPr>
          <w:p w:rsidR="00F146F7" w:rsidRPr="00C749E2" w:rsidRDefault="00E42D52" w:rsidP="00582DBC">
            <w:pPr>
              <w:jc w:val="center"/>
              <w:rPr>
                <w:rFonts w:ascii="Calibri" w:hAnsi="Calibri" w:cs="Calibri"/>
                <w:b/>
                <w:bCs/>
                <w:sz w:val="20"/>
              </w:rPr>
            </w:pPr>
            <w:r w:rsidRPr="00C749E2">
              <w:rPr>
                <w:rFonts w:ascii="Calibri" w:hAnsi="Calibri" w:cs="Calibri"/>
                <w:b/>
                <w:bCs/>
                <w:sz w:val="20"/>
              </w:rPr>
              <w:t>Lijn</w:t>
            </w:r>
            <w:r>
              <w:rPr>
                <w:rFonts w:ascii="Calibri" w:hAnsi="Calibri" w:cs="Calibri"/>
                <w:b/>
                <w:bCs/>
                <w:sz w:val="20"/>
              </w:rPr>
              <w:t xml:space="preserve"> </w:t>
            </w:r>
            <w:r w:rsidRPr="00C749E2">
              <w:rPr>
                <w:rFonts w:ascii="Calibri" w:hAnsi="Calibri" w:cs="Calibri"/>
                <w:b/>
                <w:bCs/>
                <w:sz w:val="20"/>
              </w:rPr>
              <w:t>1</w:t>
            </w:r>
          </w:p>
        </w:tc>
        <w:tc>
          <w:tcPr>
            <w:tcW w:w="872" w:type="dxa"/>
            <w:noWrap/>
            <w:vAlign w:val="center"/>
            <w:hideMark/>
          </w:tcPr>
          <w:p w:rsidR="00F146F7" w:rsidRPr="00C749E2" w:rsidRDefault="00E42D52" w:rsidP="00582DBC">
            <w:pPr>
              <w:jc w:val="center"/>
              <w:rPr>
                <w:rFonts w:ascii="Calibri" w:hAnsi="Calibri" w:cs="Calibri"/>
                <w:b/>
                <w:bCs/>
                <w:sz w:val="20"/>
              </w:rPr>
            </w:pPr>
            <w:r w:rsidRPr="00C749E2">
              <w:rPr>
                <w:rFonts w:ascii="Calibri" w:hAnsi="Calibri" w:cs="Calibri"/>
                <w:b/>
                <w:bCs/>
                <w:sz w:val="20"/>
              </w:rPr>
              <w:t>Lijn</w:t>
            </w:r>
            <w:r>
              <w:rPr>
                <w:rFonts w:ascii="Calibri" w:hAnsi="Calibri" w:cs="Calibri"/>
                <w:b/>
                <w:bCs/>
                <w:sz w:val="20"/>
              </w:rPr>
              <w:t xml:space="preserve"> 2</w:t>
            </w:r>
          </w:p>
        </w:tc>
        <w:tc>
          <w:tcPr>
            <w:tcW w:w="1559" w:type="dxa"/>
            <w:noWrap/>
            <w:vAlign w:val="center"/>
            <w:hideMark/>
          </w:tcPr>
          <w:p w:rsidR="00F146F7" w:rsidRPr="00C749E2" w:rsidRDefault="00E42D52" w:rsidP="00582DBC">
            <w:pPr>
              <w:rPr>
                <w:rFonts w:ascii="Calibri" w:hAnsi="Calibri" w:cs="Calibri"/>
                <w:b/>
                <w:bCs/>
                <w:sz w:val="20"/>
              </w:rPr>
            </w:pPr>
            <w:r w:rsidRPr="00C749E2">
              <w:rPr>
                <w:rFonts w:ascii="Calibri" w:hAnsi="Calibri" w:cs="Calibri"/>
                <w:b/>
                <w:bCs/>
                <w:sz w:val="20"/>
              </w:rPr>
              <w:t>Medicatie</w:t>
            </w:r>
          </w:p>
        </w:tc>
        <w:tc>
          <w:tcPr>
            <w:tcW w:w="1134" w:type="dxa"/>
            <w:noWrap/>
            <w:vAlign w:val="center"/>
            <w:hideMark/>
          </w:tcPr>
          <w:p w:rsidR="00F146F7" w:rsidRPr="00582DBC" w:rsidRDefault="00E42D52" w:rsidP="00582DBC">
            <w:pPr>
              <w:rPr>
                <w:rFonts w:ascii="Calibri" w:hAnsi="Calibri" w:cs="Calibri"/>
                <w:b/>
                <w:bCs/>
                <w:i/>
                <w:iCs/>
                <w:sz w:val="20"/>
              </w:rPr>
            </w:pPr>
            <w:r>
              <w:rPr>
                <w:rFonts w:ascii="Calibri" w:hAnsi="Calibri" w:cs="Calibri"/>
                <w:b/>
                <w:bCs/>
                <w:i/>
                <w:iCs/>
                <w:sz w:val="20"/>
              </w:rPr>
              <w:t>Dosis</w:t>
            </w:r>
          </w:p>
        </w:tc>
        <w:tc>
          <w:tcPr>
            <w:tcW w:w="1882" w:type="dxa"/>
            <w:noWrap/>
            <w:vAlign w:val="center"/>
            <w:hideMark/>
          </w:tcPr>
          <w:p w:rsidR="00F146F7" w:rsidRPr="00C749E2" w:rsidRDefault="00E42D52" w:rsidP="00582DBC">
            <w:pPr>
              <w:rPr>
                <w:rFonts w:ascii="Calibri" w:hAnsi="Calibri" w:cs="Calibri"/>
                <w:b/>
                <w:bCs/>
                <w:sz w:val="20"/>
              </w:rPr>
            </w:pPr>
            <w:r w:rsidRPr="00C749E2">
              <w:rPr>
                <w:rFonts w:ascii="Calibri" w:hAnsi="Calibri" w:cs="Calibri"/>
                <w:b/>
                <w:bCs/>
                <w:sz w:val="20"/>
              </w:rPr>
              <w:t>Oplosmiddel (ml)</w:t>
            </w:r>
          </w:p>
        </w:tc>
        <w:tc>
          <w:tcPr>
            <w:tcW w:w="1983" w:type="dxa"/>
            <w:noWrap/>
            <w:vAlign w:val="center"/>
            <w:hideMark/>
          </w:tcPr>
          <w:p w:rsidR="00F146F7" w:rsidRPr="00C749E2" w:rsidRDefault="00E42D52" w:rsidP="00582DBC">
            <w:pPr>
              <w:rPr>
                <w:rFonts w:ascii="Calibri" w:hAnsi="Calibri" w:cs="Calibri"/>
                <w:b/>
                <w:bCs/>
                <w:sz w:val="20"/>
              </w:rPr>
            </w:pPr>
            <w:r w:rsidRPr="00C749E2">
              <w:rPr>
                <w:rFonts w:ascii="Calibri" w:hAnsi="Calibri" w:cs="Calibri"/>
                <w:b/>
                <w:bCs/>
                <w:sz w:val="20"/>
              </w:rPr>
              <w:t>Inlooptijd</w:t>
            </w:r>
          </w:p>
        </w:tc>
        <w:tc>
          <w:tcPr>
            <w:tcW w:w="2249" w:type="dxa"/>
            <w:noWrap/>
            <w:vAlign w:val="center"/>
            <w:hideMark/>
          </w:tcPr>
          <w:p w:rsidR="00F146F7" w:rsidRPr="00C749E2" w:rsidRDefault="00E42D52" w:rsidP="00582DBC">
            <w:pPr>
              <w:rPr>
                <w:rFonts w:ascii="Calibri" w:hAnsi="Calibri" w:cs="Calibri"/>
                <w:b/>
                <w:bCs/>
                <w:sz w:val="20"/>
              </w:rPr>
            </w:pPr>
            <w:r w:rsidRPr="00C749E2">
              <w:rPr>
                <w:rFonts w:ascii="Calibri" w:hAnsi="Calibri" w:cs="Calibri"/>
                <w:b/>
                <w:bCs/>
                <w:sz w:val="20"/>
              </w:rPr>
              <w:t>Bijzonderheden/ toedieningsinstructies</w:t>
            </w:r>
          </w:p>
        </w:tc>
      </w:tr>
      <w:tr w:rsidR="006A5A75" w:rsidTr="00582DBC">
        <w:trPr>
          <w:trHeight w:val="300"/>
        </w:trPr>
        <w:tc>
          <w:tcPr>
            <w:tcW w:w="796" w:type="dxa"/>
            <w:noWrap/>
            <w:vAlign w:val="center"/>
            <w:hideMark/>
          </w:tcPr>
          <w:p w:rsidR="00F146F7" w:rsidRPr="00C749E2" w:rsidRDefault="00E42D52" w:rsidP="00582DBC">
            <w:pPr>
              <w:jc w:val="center"/>
              <w:rPr>
                <w:rFonts w:ascii="Calibri" w:hAnsi="Calibri" w:cs="Calibri"/>
                <w:b/>
                <w:sz w:val="20"/>
              </w:rPr>
            </w:pPr>
            <w:r w:rsidRPr="00C749E2">
              <w:rPr>
                <w:rFonts w:ascii="Calibri" w:hAnsi="Calibri" w:cs="Calibri"/>
                <w:b/>
                <w:sz w:val="20"/>
              </w:rPr>
              <w:t>0:00</w:t>
            </w:r>
          </w:p>
        </w:tc>
        <w:tc>
          <w:tcPr>
            <w:tcW w:w="872" w:type="dxa"/>
            <w:noWrap/>
            <w:vAlign w:val="center"/>
            <w:hideMark/>
          </w:tcPr>
          <w:p w:rsidR="00F146F7" w:rsidRPr="00C749E2" w:rsidRDefault="00E42D52" w:rsidP="00582DBC">
            <w:pPr>
              <w:jc w:val="center"/>
              <w:rPr>
                <w:rFonts w:ascii="Calibri" w:hAnsi="Calibri" w:cs="Calibri"/>
                <w:b/>
                <w:sz w:val="20"/>
              </w:rPr>
            </w:pPr>
          </w:p>
        </w:tc>
        <w:tc>
          <w:tcPr>
            <w:tcW w:w="1559" w:type="dxa"/>
            <w:noWrap/>
            <w:vAlign w:val="center"/>
            <w:hideMark/>
          </w:tcPr>
          <w:p w:rsidR="00F146F7" w:rsidRPr="00C749E2" w:rsidRDefault="00E42D52" w:rsidP="00582DBC">
            <w:pPr>
              <w:rPr>
                <w:rFonts w:ascii="Calibri" w:hAnsi="Calibri" w:cs="Calibri"/>
                <w:b/>
                <w:bCs/>
                <w:sz w:val="20"/>
              </w:rPr>
            </w:pPr>
          </w:p>
        </w:tc>
        <w:tc>
          <w:tcPr>
            <w:tcW w:w="1134" w:type="dxa"/>
            <w:noWrap/>
            <w:vAlign w:val="center"/>
            <w:hideMark/>
          </w:tcPr>
          <w:p w:rsidR="00F146F7" w:rsidRPr="00C749E2" w:rsidRDefault="00E42D52" w:rsidP="00582DBC">
            <w:pPr>
              <w:rPr>
                <w:rFonts w:ascii="Calibri" w:hAnsi="Calibri" w:cs="Calibri"/>
                <w:b/>
                <w:i/>
                <w:iCs/>
                <w:sz w:val="20"/>
              </w:rPr>
            </w:pPr>
          </w:p>
        </w:tc>
        <w:tc>
          <w:tcPr>
            <w:tcW w:w="1882" w:type="dxa"/>
            <w:noWrap/>
            <w:vAlign w:val="center"/>
            <w:hideMark/>
          </w:tcPr>
          <w:p w:rsidR="00F146F7" w:rsidRPr="00C749E2" w:rsidRDefault="00E42D52" w:rsidP="00582DBC">
            <w:pPr>
              <w:rPr>
                <w:rFonts w:ascii="Calibri" w:hAnsi="Calibri" w:cs="Calibri"/>
                <w:b/>
                <w:sz w:val="20"/>
              </w:rPr>
            </w:pPr>
            <w:r w:rsidRPr="00C749E2">
              <w:rPr>
                <w:rFonts w:ascii="Calibri" w:hAnsi="Calibri" w:cs="Calibri"/>
                <w:b/>
                <w:sz w:val="20"/>
              </w:rPr>
              <w:t>NaCl 0,65%</w:t>
            </w:r>
          </w:p>
        </w:tc>
        <w:tc>
          <w:tcPr>
            <w:tcW w:w="1983" w:type="dxa"/>
            <w:noWrap/>
            <w:vAlign w:val="center"/>
            <w:hideMark/>
          </w:tcPr>
          <w:p w:rsidR="00F146F7" w:rsidRPr="00C749E2" w:rsidRDefault="00E42D52" w:rsidP="00582DBC">
            <w:pPr>
              <w:rPr>
                <w:rFonts w:ascii="Calibri" w:hAnsi="Calibri" w:cs="Calibri"/>
                <w:b/>
                <w:sz w:val="20"/>
              </w:rPr>
            </w:pPr>
            <w:r w:rsidRPr="00C749E2">
              <w:rPr>
                <w:rFonts w:ascii="Calibri" w:hAnsi="Calibri" w:cs="Calibri"/>
                <w:b/>
                <w:sz w:val="20"/>
              </w:rPr>
              <w:t> </w:t>
            </w:r>
          </w:p>
        </w:tc>
        <w:tc>
          <w:tcPr>
            <w:tcW w:w="2249" w:type="dxa"/>
            <w:noWrap/>
            <w:vAlign w:val="center"/>
            <w:hideMark/>
          </w:tcPr>
          <w:p w:rsidR="00F146F7" w:rsidRPr="00C749E2" w:rsidRDefault="00E42D52" w:rsidP="00582DBC">
            <w:pPr>
              <w:rPr>
                <w:rFonts w:ascii="Calibri" w:hAnsi="Calibri" w:cs="Calibri"/>
                <w:b/>
                <w:sz w:val="20"/>
              </w:rPr>
            </w:pPr>
            <w:r w:rsidRPr="00C749E2">
              <w:rPr>
                <w:rFonts w:ascii="Calibri" w:hAnsi="Calibri" w:cs="Calibri"/>
                <w:b/>
                <w:sz w:val="20"/>
              </w:rPr>
              <w:t>Spoellijn</w:t>
            </w:r>
          </w:p>
        </w:tc>
      </w:tr>
      <w:tr w:rsidR="006A5A75" w:rsidTr="00582DBC">
        <w:trPr>
          <w:trHeight w:val="300"/>
        </w:trPr>
        <w:tc>
          <w:tcPr>
            <w:tcW w:w="796" w:type="dxa"/>
            <w:noWrap/>
            <w:vAlign w:val="center"/>
          </w:tcPr>
          <w:p w:rsidR="00F146F7" w:rsidRPr="00C749E2" w:rsidRDefault="00E42D52" w:rsidP="00582DBC">
            <w:pPr>
              <w:jc w:val="center"/>
              <w:rPr>
                <w:rFonts w:ascii="Calibri" w:hAnsi="Calibri" w:cs="Calibri"/>
                <w:b/>
                <w:sz w:val="20"/>
              </w:rPr>
            </w:pPr>
          </w:p>
        </w:tc>
        <w:tc>
          <w:tcPr>
            <w:tcW w:w="872" w:type="dxa"/>
            <w:noWrap/>
            <w:vAlign w:val="center"/>
          </w:tcPr>
          <w:p w:rsidR="00F146F7" w:rsidRPr="00C749E2" w:rsidRDefault="00E42D52" w:rsidP="00582DBC">
            <w:pPr>
              <w:jc w:val="center"/>
              <w:rPr>
                <w:rFonts w:ascii="Calibri" w:hAnsi="Calibri" w:cs="Calibri"/>
                <w:b/>
                <w:sz w:val="20"/>
              </w:rPr>
            </w:pPr>
            <w:r w:rsidRPr="00C749E2">
              <w:rPr>
                <w:rFonts w:ascii="Calibri" w:hAnsi="Calibri" w:cs="Calibri"/>
                <w:b/>
                <w:sz w:val="20"/>
              </w:rPr>
              <w:t>0:00</w:t>
            </w:r>
          </w:p>
        </w:tc>
        <w:tc>
          <w:tcPr>
            <w:tcW w:w="1559" w:type="dxa"/>
            <w:noWrap/>
            <w:vAlign w:val="center"/>
          </w:tcPr>
          <w:p w:rsidR="00F146F7" w:rsidRPr="00C749E2" w:rsidRDefault="00E42D52" w:rsidP="00582DBC">
            <w:pPr>
              <w:rPr>
                <w:rFonts w:ascii="Calibri" w:hAnsi="Calibri" w:cs="Calibri"/>
                <w:b/>
                <w:bCs/>
                <w:sz w:val="20"/>
              </w:rPr>
            </w:pPr>
          </w:p>
        </w:tc>
        <w:tc>
          <w:tcPr>
            <w:tcW w:w="1134" w:type="dxa"/>
            <w:noWrap/>
            <w:vAlign w:val="center"/>
          </w:tcPr>
          <w:p w:rsidR="00F146F7" w:rsidRPr="00C749E2" w:rsidRDefault="00E42D52" w:rsidP="00582DBC">
            <w:pPr>
              <w:rPr>
                <w:rFonts w:ascii="Calibri" w:hAnsi="Calibri" w:cs="Calibri"/>
                <w:b/>
                <w:i/>
                <w:iCs/>
                <w:sz w:val="20"/>
              </w:rPr>
            </w:pPr>
          </w:p>
        </w:tc>
        <w:tc>
          <w:tcPr>
            <w:tcW w:w="1882" w:type="dxa"/>
            <w:noWrap/>
            <w:vAlign w:val="center"/>
          </w:tcPr>
          <w:p w:rsidR="00F146F7" w:rsidRPr="00C749E2" w:rsidRDefault="00E42D52" w:rsidP="00582DBC">
            <w:pPr>
              <w:rPr>
                <w:rFonts w:ascii="Calibri" w:hAnsi="Calibri" w:cs="Calibri"/>
                <w:b/>
                <w:sz w:val="20"/>
              </w:rPr>
            </w:pPr>
            <w:r w:rsidRPr="00C749E2">
              <w:rPr>
                <w:rFonts w:ascii="Calibri" w:hAnsi="Calibri" w:cs="Calibri"/>
                <w:b/>
                <w:sz w:val="20"/>
              </w:rPr>
              <w:t>NaCl 0,9 %</w:t>
            </w:r>
          </w:p>
        </w:tc>
        <w:tc>
          <w:tcPr>
            <w:tcW w:w="1983" w:type="dxa"/>
            <w:noWrap/>
            <w:vAlign w:val="center"/>
          </w:tcPr>
          <w:p w:rsidR="00F146F7" w:rsidRPr="00C749E2" w:rsidRDefault="00E42D52" w:rsidP="00582DBC">
            <w:pPr>
              <w:rPr>
                <w:rFonts w:ascii="Calibri" w:hAnsi="Calibri" w:cs="Calibri"/>
                <w:b/>
                <w:sz w:val="20"/>
              </w:rPr>
            </w:pPr>
          </w:p>
        </w:tc>
        <w:tc>
          <w:tcPr>
            <w:tcW w:w="2249" w:type="dxa"/>
            <w:noWrap/>
            <w:vAlign w:val="center"/>
          </w:tcPr>
          <w:p w:rsidR="00F146F7" w:rsidRPr="00C749E2" w:rsidRDefault="00E42D52" w:rsidP="00582DBC">
            <w:pPr>
              <w:rPr>
                <w:rFonts w:ascii="Calibri" w:hAnsi="Calibri" w:cs="Calibri"/>
                <w:b/>
                <w:sz w:val="20"/>
              </w:rPr>
            </w:pPr>
            <w:r w:rsidRPr="00C749E2">
              <w:rPr>
                <w:rFonts w:ascii="Calibri" w:hAnsi="Calibri" w:cs="Calibri"/>
                <w:b/>
                <w:sz w:val="20"/>
              </w:rPr>
              <w:t>Noodlijn</w:t>
            </w:r>
          </w:p>
        </w:tc>
      </w:tr>
      <w:tr w:rsidR="006A5A75" w:rsidTr="00582DBC">
        <w:trPr>
          <w:trHeight w:val="300"/>
        </w:trPr>
        <w:tc>
          <w:tcPr>
            <w:tcW w:w="796" w:type="dxa"/>
            <w:noWrap/>
            <w:vAlign w:val="center"/>
            <w:hideMark/>
          </w:tcPr>
          <w:p w:rsidR="001B7FA6" w:rsidRPr="00C749E2" w:rsidRDefault="00E42D52" w:rsidP="00582DBC">
            <w:pPr>
              <w:jc w:val="center"/>
              <w:rPr>
                <w:rFonts w:ascii="Calibri" w:hAnsi="Calibri" w:cs="Calibri"/>
                <w:b/>
                <w:sz w:val="20"/>
              </w:rPr>
            </w:pPr>
            <w:r w:rsidRPr="00C749E2">
              <w:rPr>
                <w:rFonts w:ascii="Calibri" w:hAnsi="Calibri" w:cs="Calibri"/>
                <w:b/>
                <w:sz w:val="20"/>
              </w:rPr>
              <w:t>0:00</w:t>
            </w:r>
          </w:p>
        </w:tc>
        <w:tc>
          <w:tcPr>
            <w:tcW w:w="872" w:type="dxa"/>
            <w:noWrap/>
            <w:vAlign w:val="center"/>
            <w:hideMark/>
          </w:tcPr>
          <w:p w:rsidR="001B7FA6" w:rsidRPr="00C749E2" w:rsidRDefault="00E42D52" w:rsidP="00582DBC">
            <w:pPr>
              <w:jc w:val="center"/>
              <w:rPr>
                <w:rFonts w:ascii="Calibri" w:hAnsi="Calibri" w:cs="Calibri"/>
                <w:b/>
                <w:sz w:val="20"/>
              </w:rPr>
            </w:pPr>
          </w:p>
        </w:tc>
        <w:tc>
          <w:tcPr>
            <w:tcW w:w="1559" w:type="dxa"/>
            <w:noWrap/>
            <w:vAlign w:val="center"/>
            <w:hideMark/>
          </w:tcPr>
          <w:p w:rsidR="001B7FA6" w:rsidRPr="00C749E2" w:rsidRDefault="00E42D52" w:rsidP="00582DBC">
            <w:pPr>
              <w:rPr>
                <w:rFonts w:ascii="Calibri" w:hAnsi="Calibri" w:cs="Calibri"/>
                <w:b/>
                <w:bCs/>
                <w:sz w:val="20"/>
              </w:rPr>
            </w:pPr>
            <w:r w:rsidRPr="00C749E2">
              <w:rPr>
                <w:rFonts w:ascii="Calibri" w:hAnsi="Calibri" w:cs="Calibri"/>
                <w:b/>
                <w:bCs/>
                <w:sz w:val="20"/>
              </w:rPr>
              <w:t>Dexamethason</w:t>
            </w:r>
          </w:p>
        </w:tc>
        <w:tc>
          <w:tcPr>
            <w:tcW w:w="1134" w:type="dxa"/>
            <w:noWrap/>
            <w:vAlign w:val="center"/>
            <w:hideMark/>
          </w:tcPr>
          <w:p w:rsidR="001B7FA6" w:rsidRPr="00C749E2" w:rsidRDefault="00E42D52" w:rsidP="00582DBC">
            <w:pPr>
              <w:rPr>
                <w:rFonts w:ascii="Calibri" w:hAnsi="Calibri" w:cs="Calibri"/>
                <w:b/>
                <w:iCs/>
                <w:sz w:val="20"/>
              </w:rPr>
            </w:pPr>
            <w:r w:rsidRPr="00C749E2">
              <w:rPr>
                <w:rFonts w:ascii="Calibri" w:hAnsi="Calibri" w:cs="Calibri"/>
                <w:b/>
                <w:iCs/>
                <w:sz w:val="20"/>
              </w:rPr>
              <w:t>40 mg</w:t>
            </w:r>
          </w:p>
        </w:tc>
        <w:tc>
          <w:tcPr>
            <w:tcW w:w="1882" w:type="dxa"/>
            <w:noWrap/>
            <w:vAlign w:val="center"/>
            <w:hideMark/>
          </w:tcPr>
          <w:p w:rsidR="001B7FA6" w:rsidRPr="00C749E2" w:rsidRDefault="00E42D52" w:rsidP="00582DBC">
            <w:pPr>
              <w:rPr>
                <w:rFonts w:ascii="Calibri" w:hAnsi="Calibri" w:cs="Calibri"/>
                <w:b/>
                <w:sz w:val="20"/>
              </w:rPr>
            </w:pPr>
            <w:r>
              <w:rPr>
                <w:rFonts w:ascii="Calibri" w:hAnsi="Calibri" w:cs="Calibri"/>
                <w:b/>
                <w:sz w:val="20"/>
              </w:rPr>
              <w:t xml:space="preserve">Bij 50 ml </w:t>
            </w:r>
            <w:r w:rsidRPr="00C749E2">
              <w:rPr>
                <w:rFonts w:ascii="Calibri" w:hAnsi="Calibri" w:cs="Calibri"/>
                <w:b/>
                <w:sz w:val="20"/>
              </w:rPr>
              <w:t>NaCl 0,9%</w:t>
            </w:r>
          </w:p>
        </w:tc>
        <w:tc>
          <w:tcPr>
            <w:tcW w:w="1983" w:type="dxa"/>
            <w:noWrap/>
            <w:vAlign w:val="center"/>
            <w:hideMark/>
          </w:tcPr>
          <w:p w:rsidR="001B7FA6" w:rsidRPr="00C749E2" w:rsidRDefault="00E42D52" w:rsidP="00582DBC">
            <w:pPr>
              <w:rPr>
                <w:rFonts w:ascii="Calibri" w:hAnsi="Calibri" w:cs="Calibri"/>
                <w:b/>
                <w:sz w:val="20"/>
              </w:rPr>
            </w:pPr>
            <w:r>
              <w:rPr>
                <w:rFonts w:ascii="Calibri" w:hAnsi="Calibri" w:cs="Calibri"/>
                <w:b/>
                <w:sz w:val="20"/>
              </w:rPr>
              <w:t xml:space="preserve">10 min </w:t>
            </w:r>
          </w:p>
        </w:tc>
        <w:tc>
          <w:tcPr>
            <w:tcW w:w="2249" w:type="dxa"/>
            <w:noWrap/>
            <w:vAlign w:val="center"/>
            <w:hideMark/>
          </w:tcPr>
          <w:p w:rsidR="001B7FA6" w:rsidRPr="00C749E2" w:rsidRDefault="00E42D52" w:rsidP="00582DBC">
            <w:pPr>
              <w:rPr>
                <w:rFonts w:ascii="Calibri" w:hAnsi="Calibri" w:cs="Calibri"/>
                <w:b/>
                <w:sz w:val="20"/>
              </w:rPr>
            </w:pPr>
          </w:p>
        </w:tc>
      </w:tr>
      <w:tr w:rsidR="006A5A75" w:rsidTr="00582DBC">
        <w:trPr>
          <w:trHeight w:val="300"/>
        </w:trPr>
        <w:tc>
          <w:tcPr>
            <w:tcW w:w="796" w:type="dxa"/>
            <w:noWrap/>
            <w:vAlign w:val="center"/>
            <w:hideMark/>
          </w:tcPr>
          <w:p w:rsidR="001B7FA6" w:rsidRPr="00C749E2" w:rsidRDefault="00E42D52" w:rsidP="00582DBC">
            <w:pPr>
              <w:jc w:val="center"/>
              <w:rPr>
                <w:rFonts w:ascii="Calibri" w:hAnsi="Calibri" w:cs="Calibri"/>
                <w:b/>
                <w:sz w:val="20"/>
              </w:rPr>
            </w:pPr>
            <w:r>
              <w:rPr>
                <w:rFonts w:ascii="Calibri" w:hAnsi="Calibri" w:cs="Calibri"/>
                <w:b/>
                <w:sz w:val="20"/>
              </w:rPr>
              <w:t>0:10</w:t>
            </w:r>
          </w:p>
        </w:tc>
        <w:tc>
          <w:tcPr>
            <w:tcW w:w="872" w:type="dxa"/>
            <w:noWrap/>
            <w:vAlign w:val="center"/>
            <w:hideMark/>
          </w:tcPr>
          <w:p w:rsidR="001B7FA6" w:rsidRPr="00C749E2" w:rsidRDefault="00E42D52" w:rsidP="00582DBC">
            <w:pPr>
              <w:jc w:val="center"/>
              <w:rPr>
                <w:rFonts w:ascii="Calibri" w:hAnsi="Calibri" w:cs="Calibri"/>
                <w:b/>
                <w:sz w:val="20"/>
              </w:rPr>
            </w:pPr>
          </w:p>
        </w:tc>
        <w:tc>
          <w:tcPr>
            <w:tcW w:w="1559" w:type="dxa"/>
            <w:noWrap/>
            <w:vAlign w:val="center"/>
            <w:hideMark/>
          </w:tcPr>
          <w:p w:rsidR="001B7FA6" w:rsidRPr="001B7FA6" w:rsidRDefault="00E42D52" w:rsidP="00582DBC">
            <w:pPr>
              <w:rPr>
                <w:rFonts w:ascii="Calibri" w:hAnsi="Calibri" w:cs="Calibri"/>
                <w:b/>
                <w:bCs/>
                <w:sz w:val="20"/>
              </w:rPr>
            </w:pPr>
            <w:r>
              <w:rPr>
                <w:rFonts w:ascii="Calibri" w:hAnsi="Calibri" w:cs="Calibri"/>
                <w:b/>
                <w:bCs/>
                <w:sz w:val="20"/>
              </w:rPr>
              <w:t>Clemastine</w:t>
            </w:r>
          </w:p>
        </w:tc>
        <w:tc>
          <w:tcPr>
            <w:tcW w:w="1134" w:type="dxa"/>
            <w:noWrap/>
            <w:vAlign w:val="center"/>
            <w:hideMark/>
          </w:tcPr>
          <w:p w:rsidR="001B7FA6" w:rsidRPr="001B7FA6" w:rsidRDefault="00E42D52" w:rsidP="00582DBC">
            <w:pPr>
              <w:rPr>
                <w:rFonts w:ascii="Calibri" w:hAnsi="Calibri" w:cs="Calibri"/>
                <w:b/>
                <w:iCs/>
                <w:sz w:val="20"/>
              </w:rPr>
            </w:pPr>
            <w:r>
              <w:rPr>
                <w:rFonts w:ascii="Calibri" w:hAnsi="Calibri" w:cs="Calibri"/>
                <w:b/>
                <w:iCs/>
                <w:sz w:val="20"/>
              </w:rPr>
              <w:t>2 mg</w:t>
            </w:r>
          </w:p>
        </w:tc>
        <w:tc>
          <w:tcPr>
            <w:tcW w:w="1882" w:type="dxa"/>
            <w:noWrap/>
            <w:vAlign w:val="center"/>
            <w:hideMark/>
          </w:tcPr>
          <w:p w:rsidR="001B7FA6" w:rsidRPr="00C749E2" w:rsidRDefault="00E42D52" w:rsidP="00582DBC">
            <w:pPr>
              <w:rPr>
                <w:rFonts w:ascii="Calibri" w:hAnsi="Calibri" w:cs="Calibri"/>
                <w:b/>
                <w:sz w:val="20"/>
              </w:rPr>
            </w:pPr>
            <w:r>
              <w:rPr>
                <w:rFonts w:ascii="Calibri" w:hAnsi="Calibri" w:cs="Calibri"/>
                <w:b/>
                <w:sz w:val="20"/>
              </w:rPr>
              <w:t>Bolus</w:t>
            </w:r>
          </w:p>
        </w:tc>
        <w:tc>
          <w:tcPr>
            <w:tcW w:w="1983" w:type="dxa"/>
            <w:noWrap/>
            <w:vAlign w:val="center"/>
            <w:hideMark/>
          </w:tcPr>
          <w:p w:rsidR="001B7FA6" w:rsidRPr="00C749E2" w:rsidRDefault="00E42D52" w:rsidP="00582DBC">
            <w:pPr>
              <w:rPr>
                <w:rFonts w:ascii="Calibri" w:hAnsi="Calibri" w:cs="Calibri"/>
                <w:b/>
                <w:sz w:val="20"/>
              </w:rPr>
            </w:pPr>
            <w:r>
              <w:rPr>
                <w:rFonts w:ascii="Calibri" w:hAnsi="Calibri" w:cs="Calibri"/>
                <w:b/>
                <w:sz w:val="20"/>
              </w:rPr>
              <w:t xml:space="preserve">5 min </w:t>
            </w:r>
          </w:p>
        </w:tc>
        <w:tc>
          <w:tcPr>
            <w:tcW w:w="2249" w:type="dxa"/>
            <w:noWrap/>
            <w:vAlign w:val="center"/>
            <w:hideMark/>
          </w:tcPr>
          <w:p w:rsidR="001B7FA6" w:rsidRPr="00C749E2" w:rsidRDefault="00E42D52" w:rsidP="00582DBC">
            <w:pPr>
              <w:rPr>
                <w:rFonts w:ascii="Calibri" w:hAnsi="Calibri" w:cs="Calibri"/>
                <w:b/>
                <w:sz w:val="20"/>
              </w:rPr>
            </w:pPr>
          </w:p>
        </w:tc>
      </w:tr>
      <w:tr w:rsidR="006A5A75" w:rsidTr="00582DBC">
        <w:trPr>
          <w:trHeight w:val="300"/>
        </w:trPr>
        <w:tc>
          <w:tcPr>
            <w:tcW w:w="796" w:type="dxa"/>
            <w:noWrap/>
            <w:vAlign w:val="center"/>
          </w:tcPr>
          <w:p w:rsidR="001B7FA6" w:rsidRDefault="00E42D52" w:rsidP="00582DBC">
            <w:pPr>
              <w:jc w:val="center"/>
              <w:rPr>
                <w:rFonts w:ascii="Calibri" w:hAnsi="Calibri" w:cs="Calibri"/>
                <w:b/>
                <w:sz w:val="20"/>
              </w:rPr>
            </w:pPr>
          </w:p>
        </w:tc>
        <w:tc>
          <w:tcPr>
            <w:tcW w:w="872" w:type="dxa"/>
            <w:noWrap/>
            <w:vAlign w:val="center"/>
          </w:tcPr>
          <w:p w:rsidR="001B7FA6" w:rsidRPr="00C749E2" w:rsidRDefault="00E42D52" w:rsidP="00582DBC">
            <w:pPr>
              <w:jc w:val="center"/>
              <w:rPr>
                <w:rFonts w:ascii="Calibri" w:hAnsi="Calibri" w:cs="Calibri"/>
                <w:b/>
                <w:sz w:val="20"/>
              </w:rPr>
            </w:pPr>
          </w:p>
        </w:tc>
        <w:tc>
          <w:tcPr>
            <w:tcW w:w="1559" w:type="dxa"/>
            <w:noWrap/>
            <w:vAlign w:val="center"/>
          </w:tcPr>
          <w:p w:rsidR="001B7FA6" w:rsidRPr="001B7FA6" w:rsidRDefault="00E42D52" w:rsidP="00582DBC">
            <w:pPr>
              <w:rPr>
                <w:rFonts w:ascii="Calibri" w:hAnsi="Calibri" w:cs="Calibri"/>
                <w:b/>
                <w:bCs/>
                <w:sz w:val="20"/>
              </w:rPr>
            </w:pPr>
            <w:r w:rsidRPr="001B7FA6">
              <w:rPr>
                <w:rFonts w:ascii="Calibri" w:hAnsi="Calibri" w:cs="Calibri"/>
                <w:b/>
                <w:bCs/>
                <w:sz w:val="20"/>
              </w:rPr>
              <w:t>Paracetamol</w:t>
            </w:r>
          </w:p>
        </w:tc>
        <w:tc>
          <w:tcPr>
            <w:tcW w:w="1134" w:type="dxa"/>
            <w:noWrap/>
            <w:vAlign w:val="center"/>
          </w:tcPr>
          <w:p w:rsidR="001B7FA6" w:rsidRPr="001B7FA6" w:rsidRDefault="00E42D52" w:rsidP="00582DBC">
            <w:pPr>
              <w:rPr>
                <w:rFonts w:ascii="Calibri" w:hAnsi="Calibri" w:cs="Calibri"/>
                <w:b/>
                <w:iCs/>
                <w:sz w:val="20"/>
              </w:rPr>
            </w:pPr>
            <w:r w:rsidRPr="001B7FA6">
              <w:rPr>
                <w:rFonts w:ascii="Calibri" w:hAnsi="Calibri" w:cs="Calibri"/>
                <w:b/>
                <w:iCs/>
                <w:sz w:val="20"/>
              </w:rPr>
              <w:t>1000 mg</w:t>
            </w:r>
          </w:p>
        </w:tc>
        <w:tc>
          <w:tcPr>
            <w:tcW w:w="1882" w:type="dxa"/>
            <w:noWrap/>
            <w:vAlign w:val="center"/>
          </w:tcPr>
          <w:p w:rsidR="001B7FA6" w:rsidRPr="00C749E2" w:rsidRDefault="00E42D52" w:rsidP="00582DBC">
            <w:pPr>
              <w:rPr>
                <w:rFonts w:ascii="Calibri" w:hAnsi="Calibri" w:cs="Calibri"/>
                <w:b/>
                <w:sz w:val="20"/>
              </w:rPr>
            </w:pPr>
            <w:r>
              <w:rPr>
                <w:rFonts w:ascii="Calibri" w:hAnsi="Calibri" w:cs="Calibri"/>
                <w:b/>
                <w:sz w:val="20"/>
              </w:rPr>
              <w:t xml:space="preserve">Oraal </w:t>
            </w:r>
          </w:p>
        </w:tc>
        <w:tc>
          <w:tcPr>
            <w:tcW w:w="1983" w:type="dxa"/>
            <w:noWrap/>
            <w:vAlign w:val="center"/>
          </w:tcPr>
          <w:p w:rsidR="001B7FA6" w:rsidRPr="00C749E2" w:rsidRDefault="00E42D52" w:rsidP="00582DBC">
            <w:pPr>
              <w:rPr>
                <w:rFonts w:ascii="Calibri" w:hAnsi="Calibri" w:cs="Calibri"/>
                <w:b/>
                <w:sz w:val="20"/>
              </w:rPr>
            </w:pPr>
          </w:p>
        </w:tc>
        <w:tc>
          <w:tcPr>
            <w:tcW w:w="2249" w:type="dxa"/>
            <w:noWrap/>
            <w:vAlign w:val="center"/>
          </w:tcPr>
          <w:p w:rsidR="001B7FA6" w:rsidRPr="00C749E2" w:rsidRDefault="00E42D52" w:rsidP="00582DBC">
            <w:pPr>
              <w:rPr>
                <w:rFonts w:ascii="Calibri" w:hAnsi="Calibri" w:cs="Calibri"/>
                <w:b/>
                <w:sz w:val="20"/>
              </w:rPr>
            </w:pPr>
          </w:p>
        </w:tc>
      </w:tr>
      <w:tr w:rsidR="006A5A75" w:rsidTr="00582DBC">
        <w:trPr>
          <w:trHeight w:val="300"/>
        </w:trPr>
        <w:tc>
          <w:tcPr>
            <w:tcW w:w="796" w:type="dxa"/>
            <w:noWrap/>
            <w:vAlign w:val="center"/>
          </w:tcPr>
          <w:p w:rsidR="001B7FA6" w:rsidRDefault="00E42D52" w:rsidP="00582DBC">
            <w:pPr>
              <w:jc w:val="center"/>
              <w:rPr>
                <w:rFonts w:ascii="Calibri" w:hAnsi="Calibri" w:cs="Calibri"/>
                <w:b/>
                <w:sz w:val="20"/>
              </w:rPr>
            </w:pPr>
            <w:r>
              <w:rPr>
                <w:rFonts w:ascii="Calibri" w:hAnsi="Calibri" w:cs="Calibri"/>
                <w:b/>
                <w:sz w:val="20"/>
              </w:rPr>
              <w:t>0:15</w:t>
            </w:r>
          </w:p>
        </w:tc>
        <w:tc>
          <w:tcPr>
            <w:tcW w:w="872" w:type="dxa"/>
            <w:noWrap/>
            <w:vAlign w:val="center"/>
          </w:tcPr>
          <w:p w:rsidR="001B7FA6" w:rsidRPr="00C749E2" w:rsidRDefault="00E42D52" w:rsidP="00582DBC">
            <w:pPr>
              <w:jc w:val="center"/>
              <w:rPr>
                <w:rFonts w:ascii="Calibri" w:hAnsi="Calibri" w:cs="Calibri"/>
                <w:b/>
                <w:sz w:val="20"/>
              </w:rPr>
            </w:pPr>
          </w:p>
        </w:tc>
        <w:tc>
          <w:tcPr>
            <w:tcW w:w="1559" w:type="dxa"/>
            <w:noWrap/>
            <w:vAlign w:val="center"/>
          </w:tcPr>
          <w:p w:rsidR="001B7FA6" w:rsidRPr="00C749E2" w:rsidRDefault="00E42D52" w:rsidP="00582DBC">
            <w:pPr>
              <w:rPr>
                <w:rFonts w:ascii="Calibri" w:hAnsi="Calibri" w:cs="Calibri"/>
                <w:b/>
                <w:bCs/>
                <w:sz w:val="20"/>
                <w:u w:val="single"/>
              </w:rPr>
            </w:pPr>
          </w:p>
        </w:tc>
        <w:tc>
          <w:tcPr>
            <w:tcW w:w="1134" w:type="dxa"/>
            <w:noWrap/>
            <w:vAlign w:val="center"/>
          </w:tcPr>
          <w:p w:rsidR="001B7FA6" w:rsidRPr="00C749E2" w:rsidRDefault="00E42D52" w:rsidP="00582DBC">
            <w:pPr>
              <w:rPr>
                <w:rFonts w:ascii="Calibri" w:hAnsi="Calibri" w:cs="Calibri"/>
                <w:b/>
                <w:i/>
                <w:iCs/>
                <w:sz w:val="20"/>
              </w:rPr>
            </w:pPr>
          </w:p>
        </w:tc>
        <w:tc>
          <w:tcPr>
            <w:tcW w:w="1882" w:type="dxa"/>
            <w:noWrap/>
            <w:vAlign w:val="center"/>
          </w:tcPr>
          <w:p w:rsidR="001B7FA6" w:rsidRPr="00C749E2" w:rsidRDefault="00E42D52" w:rsidP="00582DBC">
            <w:pPr>
              <w:rPr>
                <w:rFonts w:ascii="Calibri" w:hAnsi="Calibri" w:cs="Calibri"/>
                <w:b/>
                <w:sz w:val="20"/>
              </w:rPr>
            </w:pPr>
            <w:r>
              <w:rPr>
                <w:rFonts w:ascii="Calibri" w:hAnsi="Calibri" w:cs="Calibri"/>
                <w:b/>
                <w:sz w:val="20"/>
              </w:rPr>
              <w:t>NaCl 0,65 %</w:t>
            </w:r>
          </w:p>
        </w:tc>
        <w:tc>
          <w:tcPr>
            <w:tcW w:w="1983" w:type="dxa"/>
            <w:noWrap/>
            <w:vAlign w:val="center"/>
          </w:tcPr>
          <w:p w:rsidR="001B7FA6" w:rsidRPr="00C749E2" w:rsidRDefault="00E42D52" w:rsidP="00582DBC">
            <w:pPr>
              <w:rPr>
                <w:rFonts w:ascii="Calibri" w:hAnsi="Calibri" w:cs="Calibri"/>
                <w:b/>
                <w:sz w:val="20"/>
              </w:rPr>
            </w:pPr>
          </w:p>
        </w:tc>
        <w:tc>
          <w:tcPr>
            <w:tcW w:w="2249" w:type="dxa"/>
            <w:noWrap/>
            <w:vAlign w:val="center"/>
          </w:tcPr>
          <w:p w:rsidR="001B7FA6" w:rsidRPr="00C749E2" w:rsidRDefault="00E42D52" w:rsidP="00582DBC">
            <w:pPr>
              <w:rPr>
                <w:rFonts w:ascii="Calibri" w:hAnsi="Calibri" w:cs="Calibri"/>
                <w:b/>
                <w:sz w:val="20"/>
              </w:rPr>
            </w:pPr>
            <w:r>
              <w:rPr>
                <w:rFonts w:ascii="Calibri" w:hAnsi="Calibri" w:cs="Calibri"/>
                <w:b/>
                <w:sz w:val="20"/>
              </w:rPr>
              <w:t xml:space="preserve">Spoelen </w:t>
            </w:r>
          </w:p>
        </w:tc>
      </w:tr>
      <w:tr w:rsidR="006A5A75" w:rsidTr="00582DBC">
        <w:trPr>
          <w:trHeight w:val="300"/>
        </w:trPr>
        <w:tc>
          <w:tcPr>
            <w:tcW w:w="796" w:type="dxa"/>
            <w:noWrap/>
            <w:vAlign w:val="center"/>
            <w:hideMark/>
          </w:tcPr>
          <w:p w:rsidR="00F146F7" w:rsidRPr="00C749E2" w:rsidRDefault="00E42D52" w:rsidP="00582DBC">
            <w:pPr>
              <w:jc w:val="center"/>
              <w:rPr>
                <w:rFonts w:ascii="Calibri" w:hAnsi="Calibri" w:cs="Calibri"/>
                <w:b/>
                <w:sz w:val="20"/>
              </w:rPr>
            </w:pPr>
            <w:r w:rsidRPr="00C749E2">
              <w:rPr>
                <w:rFonts w:ascii="Calibri" w:hAnsi="Calibri" w:cs="Calibri"/>
                <w:b/>
                <w:sz w:val="20"/>
              </w:rPr>
              <w:t>1:15</w:t>
            </w:r>
          </w:p>
        </w:tc>
        <w:tc>
          <w:tcPr>
            <w:tcW w:w="872" w:type="dxa"/>
            <w:noWrap/>
            <w:vAlign w:val="center"/>
            <w:hideMark/>
          </w:tcPr>
          <w:p w:rsidR="00F146F7" w:rsidRPr="00C749E2" w:rsidRDefault="00E42D52" w:rsidP="00582DBC">
            <w:pPr>
              <w:jc w:val="center"/>
              <w:rPr>
                <w:rFonts w:ascii="Calibri" w:hAnsi="Calibri" w:cs="Calibri"/>
                <w:b/>
                <w:sz w:val="20"/>
              </w:rPr>
            </w:pPr>
          </w:p>
        </w:tc>
        <w:tc>
          <w:tcPr>
            <w:tcW w:w="1559" w:type="dxa"/>
            <w:noWrap/>
            <w:vAlign w:val="center"/>
            <w:hideMark/>
          </w:tcPr>
          <w:p w:rsidR="00F146F7" w:rsidRPr="00C749E2" w:rsidRDefault="00E42D52" w:rsidP="00582DBC">
            <w:pPr>
              <w:rPr>
                <w:rFonts w:ascii="Calibri" w:hAnsi="Calibri" w:cs="Calibri"/>
                <w:b/>
                <w:bCs/>
                <w:sz w:val="20"/>
              </w:rPr>
            </w:pPr>
            <w:r w:rsidRPr="00C749E2">
              <w:rPr>
                <w:rFonts w:ascii="Calibri" w:hAnsi="Calibri" w:cs="Calibri"/>
                <w:b/>
                <w:bCs/>
                <w:sz w:val="20"/>
              </w:rPr>
              <w:t xml:space="preserve">Daratumumab </w:t>
            </w:r>
          </w:p>
        </w:tc>
        <w:tc>
          <w:tcPr>
            <w:tcW w:w="1134" w:type="dxa"/>
            <w:noWrap/>
            <w:vAlign w:val="center"/>
            <w:hideMark/>
          </w:tcPr>
          <w:p w:rsidR="00F146F7" w:rsidRPr="00C749E2" w:rsidRDefault="00E42D52" w:rsidP="00582DBC">
            <w:pPr>
              <w:rPr>
                <w:rFonts w:ascii="Calibri" w:hAnsi="Calibri" w:cs="Calibri"/>
                <w:b/>
                <w:iCs/>
                <w:sz w:val="20"/>
              </w:rPr>
            </w:pPr>
            <w:r w:rsidRPr="00C749E2">
              <w:rPr>
                <w:rFonts w:ascii="Calibri" w:hAnsi="Calibri" w:cs="Calibri"/>
                <w:b/>
                <w:iCs/>
                <w:sz w:val="20"/>
              </w:rPr>
              <w:t>16 mg/kg</w:t>
            </w:r>
          </w:p>
        </w:tc>
        <w:tc>
          <w:tcPr>
            <w:tcW w:w="1882" w:type="dxa"/>
            <w:noWrap/>
            <w:vAlign w:val="center"/>
            <w:hideMark/>
          </w:tcPr>
          <w:p w:rsidR="00F146F7" w:rsidRPr="00C749E2" w:rsidRDefault="00E42D52" w:rsidP="00582DBC">
            <w:pPr>
              <w:rPr>
                <w:rFonts w:ascii="Calibri" w:hAnsi="Calibri" w:cs="Calibri"/>
                <w:b/>
                <w:sz w:val="20"/>
              </w:rPr>
            </w:pPr>
            <w:r>
              <w:rPr>
                <w:rFonts w:ascii="Calibri" w:hAnsi="Calibri" w:cs="Calibri"/>
                <w:b/>
                <w:sz w:val="20"/>
              </w:rPr>
              <w:t xml:space="preserve">In 500 ml </w:t>
            </w:r>
            <w:r w:rsidRPr="00C749E2">
              <w:rPr>
                <w:rFonts w:ascii="Calibri" w:hAnsi="Calibri" w:cs="Calibri"/>
                <w:b/>
                <w:sz w:val="20"/>
              </w:rPr>
              <w:t>NaCl 0,9%</w:t>
            </w:r>
          </w:p>
        </w:tc>
        <w:tc>
          <w:tcPr>
            <w:tcW w:w="1983" w:type="dxa"/>
            <w:noWrap/>
            <w:vAlign w:val="center"/>
            <w:hideMark/>
          </w:tcPr>
          <w:p w:rsidR="00F146F7" w:rsidRPr="00C749E2" w:rsidRDefault="00E42D52" w:rsidP="00582DBC">
            <w:pPr>
              <w:rPr>
                <w:rFonts w:ascii="Calibri" w:hAnsi="Calibri" w:cs="Calibri"/>
                <w:b/>
                <w:sz w:val="20"/>
              </w:rPr>
            </w:pPr>
            <w:r w:rsidRPr="00C749E2">
              <w:rPr>
                <w:rFonts w:ascii="Calibri" w:hAnsi="Calibri" w:cs="Calibri"/>
                <w:b/>
                <w:sz w:val="20"/>
              </w:rPr>
              <w:t>Volgens toedieningsschema</w:t>
            </w:r>
          </w:p>
        </w:tc>
        <w:tc>
          <w:tcPr>
            <w:tcW w:w="2249" w:type="dxa"/>
            <w:noWrap/>
            <w:vAlign w:val="center"/>
            <w:hideMark/>
          </w:tcPr>
          <w:p w:rsidR="00F146F7" w:rsidRPr="00C749E2" w:rsidRDefault="00E42D52" w:rsidP="00582DBC">
            <w:pPr>
              <w:rPr>
                <w:rFonts w:ascii="Calibri" w:hAnsi="Calibri" w:cs="Calibri"/>
                <w:b/>
                <w:sz w:val="20"/>
              </w:rPr>
            </w:pPr>
          </w:p>
        </w:tc>
      </w:tr>
      <w:tr w:rsidR="006A5A75" w:rsidTr="00582DBC">
        <w:trPr>
          <w:trHeight w:val="300"/>
        </w:trPr>
        <w:tc>
          <w:tcPr>
            <w:tcW w:w="796" w:type="dxa"/>
            <w:noWrap/>
            <w:vAlign w:val="center"/>
            <w:hideMark/>
          </w:tcPr>
          <w:p w:rsidR="00F146F7" w:rsidRPr="00C749E2" w:rsidRDefault="00E42D52" w:rsidP="00582DBC">
            <w:pPr>
              <w:jc w:val="center"/>
              <w:rPr>
                <w:rFonts w:ascii="Calibri" w:hAnsi="Calibri" w:cs="Calibri"/>
                <w:b/>
                <w:sz w:val="20"/>
              </w:rPr>
            </w:pPr>
          </w:p>
        </w:tc>
        <w:tc>
          <w:tcPr>
            <w:tcW w:w="872" w:type="dxa"/>
            <w:noWrap/>
            <w:vAlign w:val="center"/>
            <w:hideMark/>
          </w:tcPr>
          <w:p w:rsidR="00F146F7" w:rsidRPr="00C749E2" w:rsidRDefault="00E42D52" w:rsidP="00582DBC">
            <w:pPr>
              <w:jc w:val="center"/>
              <w:rPr>
                <w:rFonts w:ascii="Calibri" w:hAnsi="Calibri" w:cs="Calibri"/>
                <w:b/>
                <w:sz w:val="20"/>
              </w:rPr>
            </w:pPr>
          </w:p>
        </w:tc>
        <w:tc>
          <w:tcPr>
            <w:tcW w:w="1559" w:type="dxa"/>
            <w:noWrap/>
            <w:vAlign w:val="center"/>
            <w:hideMark/>
          </w:tcPr>
          <w:p w:rsidR="00F146F7" w:rsidRPr="00C749E2" w:rsidRDefault="00E42D52" w:rsidP="00582DBC">
            <w:pPr>
              <w:rPr>
                <w:rFonts w:ascii="Calibri" w:hAnsi="Calibri" w:cs="Calibri"/>
                <w:b/>
                <w:sz w:val="20"/>
              </w:rPr>
            </w:pPr>
          </w:p>
        </w:tc>
        <w:tc>
          <w:tcPr>
            <w:tcW w:w="1134" w:type="dxa"/>
            <w:noWrap/>
            <w:vAlign w:val="center"/>
            <w:hideMark/>
          </w:tcPr>
          <w:p w:rsidR="00F146F7" w:rsidRPr="00C749E2" w:rsidRDefault="00E42D52" w:rsidP="00582DBC">
            <w:pPr>
              <w:rPr>
                <w:rFonts w:ascii="Calibri" w:hAnsi="Calibri" w:cs="Calibri"/>
                <w:b/>
                <w:sz w:val="20"/>
              </w:rPr>
            </w:pPr>
            <w:r w:rsidRPr="00C749E2">
              <w:rPr>
                <w:rFonts w:ascii="Calibri" w:hAnsi="Calibri" w:cs="Calibri"/>
                <w:b/>
                <w:sz w:val="20"/>
              </w:rPr>
              <w:t> </w:t>
            </w:r>
          </w:p>
        </w:tc>
        <w:tc>
          <w:tcPr>
            <w:tcW w:w="1882" w:type="dxa"/>
            <w:noWrap/>
            <w:vAlign w:val="center"/>
            <w:hideMark/>
          </w:tcPr>
          <w:p w:rsidR="00F146F7" w:rsidRPr="00C749E2" w:rsidRDefault="00E42D52" w:rsidP="00582DBC">
            <w:pPr>
              <w:rPr>
                <w:rFonts w:ascii="Calibri" w:hAnsi="Calibri" w:cs="Calibri"/>
                <w:b/>
                <w:sz w:val="20"/>
              </w:rPr>
            </w:pPr>
          </w:p>
        </w:tc>
        <w:tc>
          <w:tcPr>
            <w:tcW w:w="1983" w:type="dxa"/>
            <w:noWrap/>
            <w:vAlign w:val="center"/>
            <w:hideMark/>
          </w:tcPr>
          <w:p w:rsidR="00F146F7" w:rsidRPr="00C749E2" w:rsidRDefault="00E42D52" w:rsidP="00582DBC">
            <w:pPr>
              <w:rPr>
                <w:rFonts w:ascii="Calibri" w:hAnsi="Calibri" w:cs="Calibri"/>
                <w:b/>
                <w:sz w:val="20"/>
              </w:rPr>
            </w:pPr>
          </w:p>
        </w:tc>
        <w:tc>
          <w:tcPr>
            <w:tcW w:w="2249" w:type="dxa"/>
            <w:noWrap/>
            <w:vAlign w:val="center"/>
            <w:hideMark/>
          </w:tcPr>
          <w:p w:rsidR="00F146F7" w:rsidRPr="00C749E2" w:rsidRDefault="00E42D52" w:rsidP="00582DBC">
            <w:pPr>
              <w:rPr>
                <w:rFonts w:ascii="Calibri" w:hAnsi="Calibri" w:cs="Calibri"/>
                <w:b/>
                <w:sz w:val="20"/>
              </w:rPr>
            </w:pPr>
            <w:r w:rsidRPr="00C749E2">
              <w:rPr>
                <w:rFonts w:ascii="Calibri" w:hAnsi="Calibri" w:cs="Calibri"/>
                <w:b/>
                <w:sz w:val="20"/>
              </w:rPr>
              <w:t>Spoelen</w:t>
            </w:r>
          </w:p>
        </w:tc>
      </w:tr>
    </w:tbl>
    <w:p w:rsidR="00F146F7" w:rsidRDefault="00E42D52" w:rsidP="00F146F7">
      <w:pPr>
        <w:rPr>
          <w:rFonts w:ascii="Calibri" w:hAnsi="Calibri" w:cs="Calibri"/>
          <w:b/>
          <w:sz w:val="20"/>
        </w:rPr>
      </w:pPr>
    </w:p>
    <w:p w:rsidR="00F146F7" w:rsidRDefault="00E42D52" w:rsidP="00F146F7">
      <w:pPr>
        <w:rPr>
          <w:rFonts w:ascii="Calibri" w:hAnsi="Calibri" w:cs="Calibri"/>
          <w:b/>
          <w:sz w:val="20"/>
        </w:rPr>
      </w:pPr>
      <w:r>
        <w:rPr>
          <w:rFonts w:ascii="Calibri" w:hAnsi="Calibri" w:cs="Calibri"/>
          <w:b/>
          <w:sz w:val="20"/>
        </w:rPr>
        <w:t xml:space="preserve">Indien arm B: Dag 15 (dexamethason intraveneus i.p.v. oraal op infusiedagen):  </w:t>
      </w:r>
    </w:p>
    <w:p w:rsidR="00F146F7" w:rsidRPr="00C749E2" w:rsidRDefault="00E42D52" w:rsidP="00F146F7">
      <w:pPr>
        <w:rPr>
          <w:rFonts w:ascii="Calibri" w:hAnsi="Calibri" w:cs="Calibri"/>
          <w:b/>
          <w:sz w:val="20"/>
        </w:rPr>
      </w:pPr>
    </w:p>
    <w:tbl>
      <w:tblPr>
        <w:tblStyle w:val="Tabelraster"/>
        <w:tblW w:w="10475" w:type="dxa"/>
        <w:tblLook w:val="04A0" w:firstRow="1" w:lastRow="0" w:firstColumn="1" w:lastColumn="0" w:noHBand="0" w:noVBand="1"/>
      </w:tblPr>
      <w:tblGrid>
        <w:gridCol w:w="796"/>
        <w:gridCol w:w="872"/>
        <w:gridCol w:w="1559"/>
        <w:gridCol w:w="1134"/>
        <w:gridCol w:w="1882"/>
        <w:gridCol w:w="1983"/>
        <w:gridCol w:w="2249"/>
      </w:tblGrid>
      <w:tr w:rsidR="006A5A75" w:rsidTr="00582DBC">
        <w:trPr>
          <w:trHeight w:val="315"/>
        </w:trPr>
        <w:tc>
          <w:tcPr>
            <w:tcW w:w="1668" w:type="dxa"/>
            <w:gridSpan w:val="2"/>
            <w:noWrap/>
            <w:vAlign w:val="center"/>
            <w:hideMark/>
          </w:tcPr>
          <w:p w:rsidR="00F146F7" w:rsidRPr="00C749E2" w:rsidRDefault="00E42D52" w:rsidP="00582DBC">
            <w:pPr>
              <w:jc w:val="center"/>
              <w:rPr>
                <w:rFonts w:ascii="Calibri" w:hAnsi="Calibri" w:cs="Calibri"/>
                <w:b/>
                <w:bCs/>
                <w:sz w:val="20"/>
              </w:rPr>
            </w:pPr>
            <w:r w:rsidRPr="00C749E2">
              <w:rPr>
                <w:rFonts w:ascii="Calibri" w:hAnsi="Calibri" w:cs="Calibri"/>
                <w:b/>
                <w:bCs/>
                <w:sz w:val="20"/>
              </w:rPr>
              <w:t>Starttijd</w:t>
            </w:r>
          </w:p>
        </w:tc>
        <w:tc>
          <w:tcPr>
            <w:tcW w:w="1559" w:type="dxa"/>
            <w:noWrap/>
            <w:hideMark/>
          </w:tcPr>
          <w:p w:rsidR="00F146F7" w:rsidRPr="00C749E2" w:rsidRDefault="00E42D52" w:rsidP="00A15780">
            <w:pPr>
              <w:rPr>
                <w:rFonts w:ascii="Calibri" w:hAnsi="Calibri" w:cs="Calibri"/>
                <w:b/>
                <w:sz w:val="20"/>
              </w:rPr>
            </w:pPr>
            <w:r w:rsidRPr="00C749E2">
              <w:rPr>
                <w:rFonts w:ascii="Calibri" w:hAnsi="Calibri" w:cs="Calibri"/>
                <w:b/>
                <w:sz w:val="20"/>
              </w:rPr>
              <w:t> </w:t>
            </w:r>
          </w:p>
        </w:tc>
        <w:tc>
          <w:tcPr>
            <w:tcW w:w="1134" w:type="dxa"/>
            <w:noWrap/>
            <w:hideMark/>
          </w:tcPr>
          <w:p w:rsidR="00F146F7" w:rsidRPr="00C749E2" w:rsidRDefault="00E42D52" w:rsidP="00A15780">
            <w:pPr>
              <w:rPr>
                <w:rFonts w:ascii="Calibri" w:hAnsi="Calibri" w:cs="Calibri"/>
                <w:b/>
                <w:sz w:val="20"/>
              </w:rPr>
            </w:pPr>
            <w:r w:rsidRPr="00C749E2">
              <w:rPr>
                <w:rFonts w:ascii="Calibri" w:hAnsi="Calibri" w:cs="Calibri"/>
                <w:b/>
                <w:sz w:val="20"/>
              </w:rPr>
              <w:t> </w:t>
            </w:r>
          </w:p>
        </w:tc>
        <w:tc>
          <w:tcPr>
            <w:tcW w:w="1882" w:type="dxa"/>
            <w:noWrap/>
            <w:hideMark/>
          </w:tcPr>
          <w:p w:rsidR="00F146F7" w:rsidRPr="00C749E2" w:rsidRDefault="00E42D52" w:rsidP="00A15780">
            <w:pPr>
              <w:rPr>
                <w:rFonts w:ascii="Calibri" w:hAnsi="Calibri" w:cs="Calibri"/>
                <w:b/>
                <w:sz w:val="20"/>
              </w:rPr>
            </w:pPr>
            <w:r w:rsidRPr="00C749E2">
              <w:rPr>
                <w:rFonts w:ascii="Calibri" w:hAnsi="Calibri" w:cs="Calibri"/>
                <w:b/>
                <w:sz w:val="20"/>
              </w:rPr>
              <w:t> </w:t>
            </w:r>
          </w:p>
          <w:p w:rsidR="00F146F7" w:rsidRPr="00C749E2" w:rsidRDefault="00E42D52" w:rsidP="00A15780">
            <w:pPr>
              <w:rPr>
                <w:rFonts w:ascii="Calibri" w:hAnsi="Calibri" w:cs="Calibri"/>
                <w:b/>
                <w:sz w:val="20"/>
              </w:rPr>
            </w:pPr>
            <w:r w:rsidRPr="00C749E2">
              <w:rPr>
                <w:rFonts w:ascii="Calibri" w:hAnsi="Calibri" w:cs="Calibri"/>
                <w:b/>
                <w:sz w:val="20"/>
              </w:rPr>
              <w:t> </w:t>
            </w:r>
          </w:p>
        </w:tc>
        <w:tc>
          <w:tcPr>
            <w:tcW w:w="1983" w:type="dxa"/>
            <w:noWrap/>
            <w:hideMark/>
          </w:tcPr>
          <w:p w:rsidR="00F146F7" w:rsidRPr="00C749E2" w:rsidRDefault="00E42D52" w:rsidP="00A15780">
            <w:pPr>
              <w:rPr>
                <w:rFonts w:ascii="Calibri" w:hAnsi="Calibri" w:cs="Calibri"/>
                <w:b/>
                <w:sz w:val="20"/>
              </w:rPr>
            </w:pPr>
            <w:r w:rsidRPr="00C749E2">
              <w:rPr>
                <w:rFonts w:ascii="Calibri" w:hAnsi="Calibri" w:cs="Calibri"/>
                <w:b/>
                <w:sz w:val="20"/>
              </w:rPr>
              <w:t> </w:t>
            </w:r>
          </w:p>
        </w:tc>
        <w:tc>
          <w:tcPr>
            <w:tcW w:w="2249" w:type="dxa"/>
            <w:noWrap/>
            <w:hideMark/>
          </w:tcPr>
          <w:p w:rsidR="00F146F7" w:rsidRPr="00C749E2" w:rsidRDefault="00E42D52" w:rsidP="00A15780">
            <w:pPr>
              <w:rPr>
                <w:rFonts w:ascii="Calibri" w:hAnsi="Calibri" w:cs="Calibri"/>
                <w:b/>
                <w:sz w:val="20"/>
              </w:rPr>
            </w:pPr>
            <w:r w:rsidRPr="00C749E2">
              <w:rPr>
                <w:rFonts w:ascii="Calibri" w:hAnsi="Calibri" w:cs="Calibri"/>
                <w:b/>
                <w:sz w:val="20"/>
              </w:rPr>
              <w:t> </w:t>
            </w:r>
          </w:p>
        </w:tc>
      </w:tr>
      <w:tr w:rsidR="006A5A75" w:rsidTr="00582DBC">
        <w:trPr>
          <w:trHeight w:val="315"/>
        </w:trPr>
        <w:tc>
          <w:tcPr>
            <w:tcW w:w="796" w:type="dxa"/>
            <w:noWrap/>
            <w:vAlign w:val="center"/>
            <w:hideMark/>
          </w:tcPr>
          <w:p w:rsidR="00F146F7" w:rsidRPr="00C749E2" w:rsidRDefault="00E42D52" w:rsidP="00582DBC">
            <w:pPr>
              <w:jc w:val="center"/>
              <w:rPr>
                <w:rFonts w:ascii="Calibri" w:hAnsi="Calibri" w:cs="Calibri"/>
                <w:b/>
                <w:bCs/>
                <w:sz w:val="20"/>
              </w:rPr>
            </w:pPr>
            <w:r w:rsidRPr="00C749E2">
              <w:rPr>
                <w:rFonts w:ascii="Calibri" w:hAnsi="Calibri" w:cs="Calibri"/>
                <w:b/>
                <w:bCs/>
                <w:sz w:val="20"/>
              </w:rPr>
              <w:t>Lijn</w:t>
            </w:r>
            <w:r>
              <w:rPr>
                <w:rFonts w:ascii="Calibri" w:hAnsi="Calibri" w:cs="Calibri"/>
                <w:b/>
                <w:bCs/>
                <w:sz w:val="20"/>
              </w:rPr>
              <w:t xml:space="preserve"> </w:t>
            </w:r>
            <w:r w:rsidRPr="00C749E2">
              <w:rPr>
                <w:rFonts w:ascii="Calibri" w:hAnsi="Calibri" w:cs="Calibri"/>
                <w:b/>
                <w:bCs/>
                <w:sz w:val="20"/>
              </w:rPr>
              <w:t>1</w:t>
            </w:r>
          </w:p>
        </w:tc>
        <w:tc>
          <w:tcPr>
            <w:tcW w:w="872" w:type="dxa"/>
            <w:noWrap/>
            <w:vAlign w:val="center"/>
            <w:hideMark/>
          </w:tcPr>
          <w:p w:rsidR="00F146F7" w:rsidRPr="00C749E2" w:rsidRDefault="00E42D52" w:rsidP="00582DBC">
            <w:pPr>
              <w:jc w:val="center"/>
              <w:rPr>
                <w:rFonts w:ascii="Calibri" w:hAnsi="Calibri" w:cs="Calibri"/>
                <w:b/>
                <w:bCs/>
                <w:sz w:val="20"/>
              </w:rPr>
            </w:pPr>
            <w:r w:rsidRPr="00C749E2">
              <w:rPr>
                <w:rFonts w:ascii="Calibri" w:hAnsi="Calibri" w:cs="Calibri"/>
                <w:b/>
                <w:bCs/>
                <w:sz w:val="20"/>
              </w:rPr>
              <w:t>Lijn</w:t>
            </w:r>
            <w:r>
              <w:rPr>
                <w:rFonts w:ascii="Calibri" w:hAnsi="Calibri" w:cs="Calibri"/>
                <w:b/>
                <w:bCs/>
                <w:sz w:val="20"/>
              </w:rPr>
              <w:t xml:space="preserve"> </w:t>
            </w:r>
            <w:r w:rsidRPr="00C749E2">
              <w:rPr>
                <w:rFonts w:ascii="Calibri" w:hAnsi="Calibri" w:cs="Calibri"/>
                <w:b/>
                <w:bCs/>
                <w:sz w:val="20"/>
              </w:rPr>
              <w:t>2</w:t>
            </w:r>
          </w:p>
        </w:tc>
        <w:tc>
          <w:tcPr>
            <w:tcW w:w="1559" w:type="dxa"/>
            <w:noWrap/>
            <w:vAlign w:val="center"/>
            <w:hideMark/>
          </w:tcPr>
          <w:p w:rsidR="00F146F7" w:rsidRPr="00C749E2" w:rsidRDefault="00E42D52" w:rsidP="00582DBC">
            <w:pPr>
              <w:rPr>
                <w:rFonts w:ascii="Calibri" w:hAnsi="Calibri" w:cs="Calibri"/>
                <w:b/>
                <w:bCs/>
                <w:sz w:val="20"/>
              </w:rPr>
            </w:pPr>
            <w:r w:rsidRPr="00C749E2">
              <w:rPr>
                <w:rFonts w:ascii="Calibri" w:hAnsi="Calibri" w:cs="Calibri"/>
                <w:b/>
                <w:bCs/>
                <w:sz w:val="20"/>
              </w:rPr>
              <w:t>Medicatie</w:t>
            </w:r>
          </w:p>
        </w:tc>
        <w:tc>
          <w:tcPr>
            <w:tcW w:w="1134" w:type="dxa"/>
            <w:noWrap/>
            <w:vAlign w:val="center"/>
            <w:hideMark/>
          </w:tcPr>
          <w:p w:rsidR="00F146F7" w:rsidRPr="00582DBC" w:rsidRDefault="00E42D52" w:rsidP="00582DBC">
            <w:pPr>
              <w:rPr>
                <w:rFonts w:ascii="Calibri" w:hAnsi="Calibri" w:cs="Calibri"/>
                <w:b/>
                <w:bCs/>
                <w:i/>
                <w:iCs/>
                <w:sz w:val="20"/>
              </w:rPr>
            </w:pPr>
            <w:r>
              <w:rPr>
                <w:rFonts w:ascii="Calibri" w:hAnsi="Calibri" w:cs="Calibri"/>
                <w:b/>
                <w:bCs/>
                <w:i/>
                <w:iCs/>
                <w:sz w:val="20"/>
              </w:rPr>
              <w:t>Dosis</w:t>
            </w:r>
          </w:p>
        </w:tc>
        <w:tc>
          <w:tcPr>
            <w:tcW w:w="1882" w:type="dxa"/>
            <w:noWrap/>
            <w:vAlign w:val="center"/>
            <w:hideMark/>
          </w:tcPr>
          <w:p w:rsidR="00F146F7" w:rsidRPr="00C749E2" w:rsidRDefault="00E42D52" w:rsidP="00582DBC">
            <w:pPr>
              <w:rPr>
                <w:rFonts w:ascii="Calibri" w:hAnsi="Calibri" w:cs="Calibri"/>
                <w:b/>
                <w:bCs/>
                <w:sz w:val="20"/>
              </w:rPr>
            </w:pPr>
            <w:r w:rsidRPr="00C749E2">
              <w:rPr>
                <w:rFonts w:ascii="Calibri" w:hAnsi="Calibri" w:cs="Calibri"/>
                <w:b/>
                <w:bCs/>
                <w:sz w:val="20"/>
              </w:rPr>
              <w:t>Oplosmiddel (ml)</w:t>
            </w:r>
          </w:p>
        </w:tc>
        <w:tc>
          <w:tcPr>
            <w:tcW w:w="1983" w:type="dxa"/>
            <w:noWrap/>
            <w:vAlign w:val="center"/>
            <w:hideMark/>
          </w:tcPr>
          <w:p w:rsidR="00F146F7" w:rsidRPr="00C749E2" w:rsidRDefault="00E42D52" w:rsidP="00582DBC">
            <w:pPr>
              <w:rPr>
                <w:rFonts w:ascii="Calibri" w:hAnsi="Calibri" w:cs="Calibri"/>
                <w:b/>
                <w:bCs/>
                <w:sz w:val="20"/>
              </w:rPr>
            </w:pPr>
            <w:r w:rsidRPr="00C749E2">
              <w:rPr>
                <w:rFonts w:ascii="Calibri" w:hAnsi="Calibri" w:cs="Calibri"/>
                <w:b/>
                <w:bCs/>
                <w:sz w:val="20"/>
              </w:rPr>
              <w:t>Inlooptijd</w:t>
            </w:r>
          </w:p>
        </w:tc>
        <w:tc>
          <w:tcPr>
            <w:tcW w:w="2249" w:type="dxa"/>
            <w:noWrap/>
            <w:vAlign w:val="center"/>
            <w:hideMark/>
          </w:tcPr>
          <w:p w:rsidR="00F146F7" w:rsidRPr="00C749E2" w:rsidRDefault="00E42D52" w:rsidP="00582DBC">
            <w:pPr>
              <w:rPr>
                <w:rFonts w:ascii="Calibri" w:hAnsi="Calibri" w:cs="Calibri"/>
                <w:b/>
                <w:bCs/>
                <w:sz w:val="20"/>
              </w:rPr>
            </w:pPr>
            <w:r w:rsidRPr="00C749E2">
              <w:rPr>
                <w:rFonts w:ascii="Calibri" w:hAnsi="Calibri" w:cs="Calibri"/>
                <w:b/>
                <w:bCs/>
                <w:sz w:val="20"/>
              </w:rPr>
              <w:t>Bijzonderheden/ toedieningsinstructies</w:t>
            </w:r>
          </w:p>
        </w:tc>
      </w:tr>
      <w:tr w:rsidR="006A5A75" w:rsidTr="00582DBC">
        <w:trPr>
          <w:trHeight w:val="300"/>
        </w:trPr>
        <w:tc>
          <w:tcPr>
            <w:tcW w:w="796" w:type="dxa"/>
            <w:noWrap/>
            <w:vAlign w:val="center"/>
            <w:hideMark/>
          </w:tcPr>
          <w:p w:rsidR="00F146F7" w:rsidRPr="00C749E2" w:rsidRDefault="00E42D52" w:rsidP="00582DBC">
            <w:pPr>
              <w:jc w:val="center"/>
              <w:rPr>
                <w:rFonts w:ascii="Calibri" w:hAnsi="Calibri" w:cs="Calibri"/>
                <w:b/>
                <w:sz w:val="20"/>
              </w:rPr>
            </w:pPr>
            <w:r w:rsidRPr="00C749E2">
              <w:rPr>
                <w:rFonts w:ascii="Calibri" w:hAnsi="Calibri" w:cs="Calibri"/>
                <w:b/>
                <w:sz w:val="20"/>
              </w:rPr>
              <w:t>0:00</w:t>
            </w:r>
          </w:p>
        </w:tc>
        <w:tc>
          <w:tcPr>
            <w:tcW w:w="872" w:type="dxa"/>
            <w:noWrap/>
            <w:vAlign w:val="center"/>
            <w:hideMark/>
          </w:tcPr>
          <w:p w:rsidR="00F146F7" w:rsidRPr="00C749E2" w:rsidRDefault="00E42D52" w:rsidP="00582DBC">
            <w:pPr>
              <w:jc w:val="center"/>
              <w:rPr>
                <w:rFonts w:ascii="Calibri" w:hAnsi="Calibri" w:cs="Calibri"/>
                <w:b/>
                <w:sz w:val="20"/>
              </w:rPr>
            </w:pPr>
          </w:p>
        </w:tc>
        <w:tc>
          <w:tcPr>
            <w:tcW w:w="1559" w:type="dxa"/>
            <w:noWrap/>
            <w:vAlign w:val="center"/>
            <w:hideMark/>
          </w:tcPr>
          <w:p w:rsidR="00F146F7" w:rsidRPr="00C749E2" w:rsidRDefault="00E42D52" w:rsidP="00582DBC">
            <w:pPr>
              <w:rPr>
                <w:rFonts w:ascii="Calibri" w:hAnsi="Calibri" w:cs="Calibri"/>
                <w:b/>
                <w:bCs/>
                <w:sz w:val="20"/>
              </w:rPr>
            </w:pPr>
          </w:p>
        </w:tc>
        <w:tc>
          <w:tcPr>
            <w:tcW w:w="1134" w:type="dxa"/>
            <w:noWrap/>
            <w:vAlign w:val="center"/>
            <w:hideMark/>
          </w:tcPr>
          <w:p w:rsidR="00F146F7" w:rsidRPr="00C749E2" w:rsidRDefault="00E42D52" w:rsidP="00582DBC">
            <w:pPr>
              <w:rPr>
                <w:rFonts w:ascii="Calibri" w:hAnsi="Calibri" w:cs="Calibri"/>
                <w:b/>
                <w:i/>
                <w:iCs/>
                <w:sz w:val="20"/>
              </w:rPr>
            </w:pPr>
          </w:p>
        </w:tc>
        <w:tc>
          <w:tcPr>
            <w:tcW w:w="1882" w:type="dxa"/>
            <w:noWrap/>
            <w:vAlign w:val="center"/>
            <w:hideMark/>
          </w:tcPr>
          <w:p w:rsidR="00F146F7" w:rsidRPr="00C749E2" w:rsidRDefault="00E42D52" w:rsidP="00582DBC">
            <w:pPr>
              <w:rPr>
                <w:rFonts w:ascii="Calibri" w:hAnsi="Calibri" w:cs="Calibri"/>
                <w:b/>
                <w:sz w:val="20"/>
              </w:rPr>
            </w:pPr>
            <w:r w:rsidRPr="00C749E2">
              <w:rPr>
                <w:rFonts w:ascii="Calibri" w:hAnsi="Calibri" w:cs="Calibri"/>
                <w:b/>
                <w:sz w:val="20"/>
              </w:rPr>
              <w:t>NaCl 0,65%</w:t>
            </w:r>
          </w:p>
        </w:tc>
        <w:tc>
          <w:tcPr>
            <w:tcW w:w="1983" w:type="dxa"/>
            <w:noWrap/>
            <w:vAlign w:val="center"/>
            <w:hideMark/>
          </w:tcPr>
          <w:p w:rsidR="00F146F7" w:rsidRPr="00C749E2" w:rsidRDefault="00E42D52" w:rsidP="00582DBC">
            <w:pPr>
              <w:rPr>
                <w:rFonts w:ascii="Calibri" w:hAnsi="Calibri" w:cs="Calibri"/>
                <w:b/>
                <w:sz w:val="20"/>
              </w:rPr>
            </w:pPr>
            <w:r w:rsidRPr="00C749E2">
              <w:rPr>
                <w:rFonts w:ascii="Calibri" w:hAnsi="Calibri" w:cs="Calibri"/>
                <w:b/>
                <w:sz w:val="20"/>
              </w:rPr>
              <w:t> </w:t>
            </w:r>
          </w:p>
        </w:tc>
        <w:tc>
          <w:tcPr>
            <w:tcW w:w="2249" w:type="dxa"/>
            <w:noWrap/>
            <w:vAlign w:val="center"/>
            <w:hideMark/>
          </w:tcPr>
          <w:p w:rsidR="00F146F7" w:rsidRPr="00C749E2" w:rsidRDefault="00E42D52" w:rsidP="00582DBC">
            <w:pPr>
              <w:rPr>
                <w:rFonts w:ascii="Calibri" w:hAnsi="Calibri" w:cs="Calibri"/>
                <w:b/>
                <w:sz w:val="20"/>
              </w:rPr>
            </w:pPr>
            <w:r w:rsidRPr="00C749E2">
              <w:rPr>
                <w:rFonts w:ascii="Calibri" w:hAnsi="Calibri" w:cs="Calibri"/>
                <w:b/>
                <w:sz w:val="20"/>
              </w:rPr>
              <w:t>Spoellijn</w:t>
            </w:r>
          </w:p>
        </w:tc>
      </w:tr>
      <w:tr w:rsidR="006A5A75" w:rsidTr="00582DBC">
        <w:trPr>
          <w:trHeight w:val="300"/>
        </w:trPr>
        <w:tc>
          <w:tcPr>
            <w:tcW w:w="796" w:type="dxa"/>
            <w:noWrap/>
            <w:vAlign w:val="center"/>
          </w:tcPr>
          <w:p w:rsidR="00F146F7" w:rsidRPr="00C749E2" w:rsidRDefault="00E42D52" w:rsidP="00582DBC">
            <w:pPr>
              <w:jc w:val="center"/>
              <w:rPr>
                <w:rFonts w:ascii="Calibri" w:hAnsi="Calibri" w:cs="Calibri"/>
                <w:b/>
                <w:sz w:val="20"/>
              </w:rPr>
            </w:pPr>
          </w:p>
        </w:tc>
        <w:tc>
          <w:tcPr>
            <w:tcW w:w="872" w:type="dxa"/>
            <w:noWrap/>
            <w:vAlign w:val="center"/>
          </w:tcPr>
          <w:p w:rsidR="00F146F7" w:rsidRPr="00C749E2" w:rsidRDefault="00E42D52" w:rsidP="00582DBC">
            <w:pPr>
              <w:jc w:val="center"/>
              <w:rPr>
                <w:rFonts w:ascii="Calibri" w:hAnsi="Calibri" w:cs="Calibri"/>
                <w:b/>
                <w:sz w:val="20"/>
              </w:rPr>
            </w:pPr>
            <w:r w:rsidRPr="00C749E2">
              <w:rPr>
                <w:rFonts w:ascii="Calibri" w:hAnsi="Calibri" w:cs="Calibri"/>
                <w:b/>
                <w:sz w:val="20"/>
              </w:rPr>
              <w:t>0:00</w:t>
            </w:r>
          </w:p>
        </w:tc>
        <w:tc>
          <w:tcPr>
            <w:tcW w:w="1559" w:type="dxa"/>
            <w:noWrap/>
            <w:vAlign w:val="center"/>
          </w:tcPr>
          <w:p w:rsidR="00F146F7" w:rsidRPr="00C749E2" w:rsidRDefault="00E42D52" w:rsidP="00582DBC">
            <w:pPr>
              <w:rPr>
                <w:rFonts w:ascii="Calibri" w:hAnsi="Calibri" w:cs="Calibri"/>
                <w:b/>
                <w:bCs/>
                <w:sz w:val="20"/>
              </w:rPr>
            </w:pPr>
          </w:p>
        </w:tc>
        <w:tc>
          <w:tcPr>
            <w:tcW w:w="1134" w:type="dxa"/>
            <w:noWrap/>
            <w:vAlign w:val="center"/>
          </w:tcPr>
          <w:p w:rsidR="00F146F7" w:rsidRPr="00C749E2" w:rsidRDefault="00E42D52" w:rsidP="00582DBC">
            <w:pPr>
              <w:rPr>
                <w:rFonts w:ascii="Calibri" w:hAnsi="Calibri" w:cs="Calibri"/>
                <w:b/>
                <w:i/>
                <w:iCs/>
                <w:sz w:val="20"/>
              </w:rPr>
            </w:pPr>
          </w:p>
        </w:tc>
        <w:tc>
          <w:tcPr>
            <w:tcW w:w="1882" w:type="dxa"/>
            <w:noWrap/>
            <w:vAlign w:val="center"/>
          </w:tcPr>
          <w:p w:rsidR="00F146F7" w:rsidRPr="00C749E2" w:rsidRDefault="00E42D52" w:rsidP="00582DBC">
            <w:pPr>
              <w:rPr>
                <w:rFonts w:ascii="Calibri" w:hAnsi="Calibri" w:cs="Calibri"/>
                <w:b/>
                <w:sz w:val="20"/>
              </w:rPr>
            </w:pPr>
            <w:r w:rsidRPr="00C749E2">
              <w:rPr>
                <w:rFonts w:ascii="Calibri" w:hAnsi="Calibri" w:cs="Calibri"/>
                <w:b/>
                <w:sz w:val="20"/>
              </w:rPr>
              <w:t>NaCl 0,9 %</w:t>
            </w:r>
          </w:p>
        </w:tc>
        <w:tc>
          <w:tcPr>
            <w:tcW w:w="1983" w:type="dxa"/>
            <w:noWrap/>
            <w:vAlign w:val="center"/>
          </w:tcPr>
          <w:p w:rsidR="00F146F7" w:rsidRPr="00C749E2" w:rsidRDefault="00E42D52" w:rsidP="00582DBC">
            <w:pPr>
              <w:rPr>
                <w:rFonts w:ascii="Calibri" w:hAnsi="Calibri" w:cs="Calibri"/>
                <w:b/>
                <w:sz w:val="20"/>
              </w:rPr>
            </w:pPr>
          </w:p>
        </w:tc>
        <w:tc>
          <w:tcPr>
            <w:tcW w:w="2249" w:type="dxa"/>
            <w:noWrap/>
            <w:vAlign w:val="center"/>
          </w:tcPr>
          <w:p w:rsidR="00F146F7" w:rsidRPr="00C749E2" w:rsidRDefault="00E42D52" w:rsidP="00582DBC">
            <w:pPr>
              <w:rPr>
                <w:rFonts w:ascii="Calibri" w:hAnsi="Calibri" w:cs="Calibri"/>
                <w:b/>
                <w:sz w:val="20"/>
              </w:rPr>
            </w:pPr>
            <w:r w:rsidRPr="00C749E2">
              <w:rPr>
                <w:rFonts w:ascii="Calibri" w:hAnsi="Calibri" w:cs="Calibri"/>
                <w:b/>
                <w:sz w:val="20"/>
              </w:rPr>
              <w:t>Noodlijn</w:t>
            </w:r>
          </w:p>
        </w:tc>
      </w:tr>
      <w:tr w:rsidR="006A5A75" w:rsidTr="00582DBC">
        <w:trPr>
          <w:trHeight w:val="300"/>
        </w:trPr>
        <w:tc>
          <w:tcPr>
            <w:tcW w:w="796" w:type="dxa"/>
            <w:noWrap/>
            <w:vAlign w:val="center"/>
            <w:hideMark/>
          </w:tcPr>
          <w:p w:rsidR="001B7FA6" w:rsidRPr="00C749E2" w:rsidRDefault="00E42D52" w:rsidP="00582DBC">
            <w:pPr>
              <w:jc w:val="center"/>
              <w:rPr>
                <w:rFonts w:ascii="Calibri" w:hAnsi="Calibri" w:cs="Calibri"/>
                <w:b/>
                <w:sz w:val="20"/>
              </w:rPr>
            </w:pPr>
            <w:r w:rsidRPr="00C749E2">
              <w:rPr>
                <w:rFonts w:ascii="Calibri" w:hAnsi="Calibri" w:cs="Calibri"/>
                <w:b/>
                <w:sz w:val="20"/>
              </w:rPr>
              <w:t>0:00</w:t>
            </w:r>
          </w:p>
        </w:tc>
        <w:tc>
          <w:tcPr>
            <w:tcW w:w="872" w:type="dxa"/>
            <w:noWrap/>
            <w:vAlign w:val="center"/>
            <w:hideMark/>
          </w:tcPr>
          <w:p w:rsidR="001B7FA6" w:rsidRPr="00C749E2" w:rsidRDefault="00E42D52" w:rsidP="00582DBC">
            <w:pPr>
              <w:jc w:val="center"/>
              <w:rPr>
                <w:rFonts w:ascii="Calibri" w:hAnsi="Calibri" w:cs="Calibri"/>
                <w:b/>
                <w:sz w:val="20"/>
              </w:rPr>
            </w:pPr>
          </w:p>
        </w:tc>
        <w:tc>
          <w:tcPr>
            <w:tcW w:w="1559" w:type="dxa"/>
            <w:noWrap/>
            <w:vAlign w:val="center"/>
            <w:hideMark/>
          </w:tcPr>
          <w:p w:rsidR="001B7FA6" w:rsidRPr="00C749E2" w:rsidRDefault="00E42D52" w:rsidP="00582DBC">
            <w:pPr>
              <w:rPr>
                <w:rFonts w:ascii="Calibri" w:hAnsi="Calibri" w:cs="Calibri"/>
                <w:b/>
                <w:bCs/>
                <w:sz w:val="20"/>
              </w:rPr>
            </w:pPr>
            <w:r w:rsidRPr="00C749E2">
              <w:rPr>
                <w:rFonts w:ascii="Calibri" w:hAnsi="Calibri" w:cs="Calibri"/>
                <w:b/>
                <w:bCs/>
                <w:sz w:val="20"/>
              </w:rPr>
              <w:t>Dexamethason</w:t>
            </w:r>
          </w:p>
        </w:tc>
        <w:tc>
          <w:tcPr>
            <w:tcW w:w="1134" w:type="dxa"/>
            <w:noWrap/>
            <w:vAlign w:val="center"/>
            <w:hideMark/>
          </w:tcPr>
          <w:p w:rsidR="001B7FA6" w:rsidRPr="00C749E2" w:rsidRDefault="00E42D52" w:rsidP="00582DBC">
            <w:pPr>
              <w:rPr>
                <w:rFonts w:ascii="Calibri" w:hAnsi="Calibri" w:cs="Calibri"/>
                <w:b/>
                <w:iCs/>
                <w:sz w:val="20"/>
              </w:rPr>
            </w:pPr>
            <w:r>
              <w:rPr>
                <w:rFonts w:ascii="Calibri" w:hAnsi="Calibri" w:cs="Calibri"/>
                <w:b/>
                <w:iCs/>
                <w:sz w:val="20"/>
              </w:rPr>
              <w:t>2</w:t>
            </w:r>
            <w:r w:rsidRPr="00C749E2">
              <w:rPr>
                <w:rFonts w:ascii="Calibri" w:hAnsi="Calibri" w:cs="Calibri"/>
                <w:b/>
                <w:iCs/>
                <w:sz w:val="20"/>
              </w:rPr>
              <w:t>0 mg</w:t>
            </w:r>
          </w:p>
        </w:tc>
        <w:tc>
          <w:tcPr>
            <w:tcW w:w="1882" w:type="dxa"/>
            <w:noWrap/>
            <w:vAlign w:val="center"/>
            <w:hideMark/>
          </w:tcPr>
          <w:p w:rsidR="001B7FA6" w:rsidRPr="00C749E2" w:rsidRDefault="00E42D52" w:rsidP="00582DBC">
            <w:pPr>
              <w:rPr>
                <w:rFonts w:ascii="Calibri" w:hAnsi="Calibri" w:cs="Calibri"/>
                <w:b/>
                <w:sz w:val="20"/>
              </w:rPr>
            </w:pPr>
            <w:r>
              <w:rPr>
                <w:rFonts w:ascii="Calibri" w:hAnsi="Calibri" w:cs="Calibri"/>
                <w:b/>
                <w:sz w:val="20"/>
              </w:rPr>
              <w:t xml:space="preserve">Bij 50 ml </w:t>
            </w:r>
            <w:r w:rsidRPr="00C749E2">
              <w:rPr>
                <w:rFonts w:ascii="Calibri" w:hAnsi="Calibri" w:cs="Calibri"/>
                <w:b/>
                <w:sz w:val="20"/>
              </w:rPr>
              <w:t>NaCl 0,9%</w:t>
            </w:r>
          </w:p>
        </w:tc>
        <w:tc>
          <w:tcPr>
            <w:tcW w:w="1983" w:type="dxa"/>
            <w:noWrap/>
            <w:vAlign w:val="center"/>
            <w:hideMark/>
          </w:tcPr>
          <w:p w:rsidR="001B7FA6" w:rsidRPr="00C749E2" w:rsidRDefault="00E42D52" w:rsidP="00582DBC">
            <w:pPr>
              <w:rPr>
                <w:rFonts w:ascii="Calibri" w:hAnsi="Calibri" w:cs="Calibri"/>
                <w:b/>
                <w:sz w:val="20"/>
              </w:rPr>
            </w:pPr>
            <w:r>
              <w:rPr>
                <w:rFonts w:ascii="Calibri" w:hAnsi="Calibri" w:cs="Calibri"/>
                <w:b/>
                <w:sz w:val="20"/>
              </w:rPr>
              <w:t xml:space="preserve">10 min </w:t>
            </w:r>
          </w:p>
        </w:tc>
        <w:tc>
          <w:tcPr>
            <w:tcW w:w="2249" w:type="dxa"/>
            <w:noWrap/>
            <w:vAlign w:val="center"/>
            <w:hideMark/>
          </w:tcPr>
          <w:p w:rsidR="001B7FA6" w:rsidRPr="00C749E2" w:rsidRDefault="00E42D52" w:rsidP="00582DBC">
            <w:pPr>
              <w:rPr>
                <w:rFonts w:ascii="Calibri" w:hAnsi="Calibri" w:cs="Calibri"/>
                <w:b/>
                <w:sz w:val="20"/>
              </w:rPr>
            </w:pPr>
          </w:p>
        </w:tc>
      </w:tr>
      <w:tr w:rsidR="006A5A75" w:rsidTr="00582DBC">
        <w:trPr>
          <w:trHeight w:val="300"/>
        </w:trPr>
        <w:tc>
          <w:tcPr>
            <w:tcW w:w="796" w:type="dxa"/>
            <w:noWrap/>
            <w:vAlign w:val="center"/>
            <w:hideMark/>
          </w:tcPr>
          <w:p w:rsidR="001B7FA6" w:rsidRPr="00C749E2" w:rsidRDefault="00E42D52" w:rsidP="00582DBC">
            <w:pPr>
              <w:jc w:val="center"/>
              <w:rPr>
                <w:rFonts w:ascii="Calibri" w:hAnsi="Calibri" w:cs="Calibri"/>
                <w:b/>
                <w:sz w:val="20"/>
              </w:rPr>
            </w:pPr>
            <w:r>
              <w:rPr>
                <w:rFonts w:ascii="Calibri" w:hAnsi="Calibri" w:cs="Calibri"/>
                <w:b/>
                <w:sz w:val="20"/>
              </w:rPr>
              <w:t>0:10</w:t>
            </w:r>
          </w:p>
        </w:tc>
        <w:tc>
          <w:tcPr>
            <w:tcW w:w="872" w:type="dxa"/>
            <w:noWrap/>
            <w:vAlign w:val="center"/>
            <w:hideMark/>
          </w:tcPr>
          <w:p w:rsidR="001B7FA6" w:rsidRPr="00C749E2" w:rsidRDefault="00E42D52" w:rsidP="00582DBC">
            <w:pPr>
              <w:jc w:val="center"/>
              <w:rPr>
                <w:rFonts w:ascii="Calibri" w:hAnsi="Calibri" w:cs="Calibri"/>
                <w:b/>
                <w:sz w:val="20"/>
              </w:rPr>
            </w:pPr>
          </w:p>
        </w:tc>
        <w:tc>
          <w:tcPr>
            <w:tcW w:w="1559" w:type="dxa"/>
            <w:noWrap/>
            <w:vAlign w:val="center"/>
            <w:hideMark/>
          </w:tcPr>
          <w:p w:rsidR="001B7FA6" w:rsidRPr="001B7FA6" w:rsidRDefault="00E42D52" w:rsidP="00582DBC">
            <w:pPr>
              <w:rPr>
                <w:rFonts w:ascii="Calibri" w:hAnsi="Calibri" w:cs="Calibri"/>
                <w:b/>
                <w:bCs/>
                <w:sz w:val="20"/>
              </w:rPr>
            </w:pPr>
            <w:r>
              <w:rPr>
                <w:rFonts w:ascii="Calibri" w:hAnsi="Calibri" w:cs="Calibri"/>
                <w:b/>
                <w:bCs/>
                <w:sz w:val="20"/>
              </w:rPr>
              <w:t>Clemastine</w:t>
            </w:r>
          </w:p>
        </w:tc>
        <w:tc>
          <w:tcPr>
            <w:tcW w:w="1134" w:type="dxa"/>
            <w:noWrap/>
            <w:vAlign w:val="center"/>
            <w:hideMark/>
          </w:tcPr>
          <w:p w:rsidR="001B7FA6" w:rsidRPr="001B7FA6" w:rsidRDefault="00E42D52" w:rsidP="00582DBC">
            <w:pPr>
              <w:rPr>
                <w:rFonts w:ascii="Calibri" w:hAnsi="Calibri" w:cs="Calibri"/>
                <w:b/>
                <w:iCs/>
                <w:sz w:val="20"/>
              </w:rPr>
            </w:pPr>
            <w:r>
              <w:rPr>
                <w:rFonts w:ascii="Calibri" w:hAnsi="Calibri" w:cs="Calibri"/>
                <w:b/>
                <w:iCs/>
                <w:sz w:val="20"/>
              </w:rPr>
              <w:t>2 mg</w:t>
            </w:r>
          </w:p>
        </w:tc>
        <w:tc>
          <w:tcPr>
            <w:tcW w:w="1882" w:type="dxa"/>
            <w:noWrap/>
            <w:vAlign w:val="center"/>
            <w:hideMark/>
          </w:tcPr>
          <w:p w:rsidR="001B7FA6" w:rsidRPr="00C749E2" w:rsidRDefault="00E42D52" w:rsidP="00582DBC">
            <w:pPr>
              <w:rPr>
                <w:rFonts w:ascii="Calibri" w:hAnsi="Calibri" w:cs="Calibri"/>
                <w:b/>
                <w:sz w:val="20"/>
              </w:rPr>
            </w:pPr>
            <w:r>
              <w:rPr>
                <w:rFonts w:ascii="Calibri" w:hAnsi="Calibri" w:cs="Calibri"/>
                <w:b/>
                <w:sz w:val="20"/>
              </w:rPr>
              <w:t>Bolus</w:t>
            </w:r>
          </w:p>
        </w:tc>
        <w:tc>
          <w:tcPr>
            <w:tcW w:w="1983" w:type="dxa"/>
            <w:noWrap/>
            <w:vAlign w:val="center"/>
            <w:hideMark/>
          </w:tcPr>
          <w:p w:rsidR="001B7FA6" w:rsidRPr="00C749E2" w:rsidRDefault="00E42D52" w:rsidP="00582DBC">
            <w:pPr>
              <w:rPr>
                <w:rFonts w:ascii="Calibri" w:hAnsi="Calibri" w:cs="Calibri"/>
                <w:b/>
                <w:sz w:val="20"/>
              </w:rPr>
            </w:pPr>
            <w:r>
              <w:rPr>
                <w:rFonts w:ascii="Calibri" w:hAnsi="Calibri" w:cs="Calibri"/>
                <w:b/>
                <w:sz w:val="20"/>
              </w:rPr>
              <w:t xml:space="preserve">5 min </w:t>
            </w:r>
          </w:p>
        </w:tc>
        <w:tc>
          <w:tcPr>
            <w:tcW w:w="2249" w:type="dxa"/>
            <w:noWrap/>
            <w:vAlign w:val="center"/>
            <w:hideMark/>
          </w:tcPr>
          <w:p w:rsidR="001B7FA6" w:rsidRPr="00C749E2" w:rsidRDefault="00E42D52" w:rsidP="00582DBC">
            <w:pPr>
              <w:rPr>
                <w:rFonts w:ascii="Calibri" w:hAnsi="Calibri" w:cs="Calibri"/>
                <w:b/>
                <w:sz w:val="20"/>
              </w:rPr>
            </w:pPr>
          </w:p>
        </w:tc>
      </w:tr>
      <w:tr w:rsidR="006A5A75" w:rsidTr="00582DBC">
        <w:trPr>
          <w:trHeight w:val="300"/>
        </w:trPr>
        <w:tc>
          <w:tcPr>
            <w:tcW w:w="796" w:type="dxa"/>
            <w:noWrap/>
            <w:vAlign w:val="center"/>
          </w:tcPr>
          <w:p w:rsidR="001B7FA6" w:rsidRDefault="00E42D52" w:rsidP="00582DBC">
            <w:pPr>
              <w:jc w:val="center"/>
              <w:rPr>
                <w:rFonts w:ascii="Calibri" w:hAnsi="Calibri" w:cs="Calibri"/>
                <w:b/>
                <w:sz w:val="20"/>
              </w:rPr>
            </w:pPr>
          </w:p>
        </w:tc>
        <w:tc>
          <w:tcPr>
            <w:tcW w:w="872" w:type="dxa"/>
            <w:noWrap/>
            <w:vAlign w:val="center"/>
          </w:tcPr>
          <w:p w:rsidR="001B7FA6" w:rsidRPr="00C749E2" w:rsidRDefault="00E42D52" w:rsidP="00582DBC">
            <w:pPr>
              <w:jc w:val="center"/>
              <w:rPr>
                <w:rFonts w:ascii="Calibri" w:hAnsi="Calibri" w:cs="Calibri"/>
                <w:b/>
                <w:sz w:val="20"/>
              </w:rPr>
            </w:pPr>
          </w:p>
        </w:tc>
        <w:tc>
          <w:tcPr>
            <w:tcW w:w="1559" w:type="dxa"/>
            <w:noWrap/>
            <w:vAlign w:val="center"/>
          </w:tcPr>
          <w:p w:rsidR="001B7FA6" w:rsidRPr="001B7FA6" w:rsidRDefault="00E42D52" w:rsidP="00582DBC">
            <w:pPr>
              <w:rPr>
                <w:rFonts w:ascii="Calibri" w:hAnsi="Calibri" w:cs="Calibri"/>
                <w:b/>
                <w:bCs/>
                <w:sz w:val="20"/>
              </w:rPr>
            </w:pPr>
            <w:r w:rsidRPr="001B7FA6">
              <w:rPr>
                <w:rFonts w:ascii="Calibri" w:hAnsi="Calibri" w:cs="Calibri"/>
                <w:b/>
                <w:bCs/>
                <w:sz w:val="20"/>
              </w:rPr>
              <w:t>Paracetamol</w:t>
            </w:r>
          </w:p>
        </w:tc>
        <w:tc>
          <w:tcPr>
            <w:tcW w:w="1134" w:type="dxa"/>
            <w:noWrap/>
            <w:vAlign w:val="center"/>
          </w:tcPr>
          <w:p w:rsidR="001B7FA6" w:rsidRPr="001B7FA6" w:rsidRDefault="00E42D52" w:rsidP="00582DBC">
            <w:pPr>
              <w:rPr>
                <w:rFonts w:ascii="Calibri" w:hAnsi="Calibri" w:cs="Calibri"/>
                <w:b/>
                <w:iCs/>
                <w:sz w:val="20"/>
              </w:rPr>
            </w:pPr>
            <w:r w:rsidRPr="001B7FA6">
              <w:rPr>
                <w:rFonts w:ascii="Calibri" w:hAnsi="Calibri" w:cs="Calibri"/>
                <w:b/>
                <w:iCs/>
                <w:sz w:val="20"/>
              </w:rPr>
              <w:t>1000 mg</w:t>
            </w:r>
          </w:p>
        </w:tc>
        <w:tc>
          <w:tcPr>
            <w:tcW w:w="1882" w:type="dxa"/>
            <w:noWrap/>
            <w:vAlign w:val="center"/>
          </w:tcPr>
          <w:p w:rsidR="001B7FA6" w:rsidRPr="00C749E2" w:rsidRDefault="00E42D52" w:rsidP="00582DBC">
            <w:pPr>
              <w:rPr>
                <w:rFonts w:ascii="Calibri" w:hAnsi="Calibri" w:cs="Calibri"/>
                <w:b/>
                <w:sz w:val="20"/>
              </w:rPr>
            </w:pPr>
            <w:r>
              <w:rPr>
                <w:rFonts w:ascii="Calibri" w:hAnsi="Calibri" w:cs="Calibri"/>
                <w:b/>
                <w:sz w:val="20"/>
              </w:rPr>
              <w:t xml:space="preserve">Oraal </w:t>
            </w:r>
          </w:p>
        </w:tc>
        <w:tc>
          <w:tcPr>
            <w:tcW w:w="1983" w:type="dxa"/>
            <w:noWrap/>
            <w:vAlign w:val="center"/>
          </w:tcPr>
          <w:p w:rsidR="001B7FA6" w:rsidRPr="00C749E2" w:rsidRDefault="00E42D52" w:rsidP="00582DBC">
            <w:pPr>
              <w:rPr>
                <w:rFonts w:ascii="Calibri" w:hAnsi="Calibri" w:cs="Calibri"/>
                <w:b/>
                <w:sz w:val="20"/>
              </w:rPr>
            </w:pPr>
          </w:p>
        </w:tc>
        <w:tc>
          <w:tcPr>
            <w:tcW w:w="2249" w:type="dxa"/>
            <w:noWrap/>
            <w:vAlign w:val="center"/>
          </w:tcPr>
          <w:p w:rsidR="001B7FA6" w:rsidRPr="00C749E2" w:rsidRDefault="00E42D52" w:rsidP="00582DBC">
            <w:pPr>
              <w:rPr>
                <w:rFonts w:ascii="Calibri" w:hAnsi="Calibri" w:cs="Calibri"/>
                <w:b/>
                <w:sz w:val="20"/>
              </w:rPr>
            </w:pPr>
          </w:p>
        </w:tc>
      </w:tr>
      <w:tr w:rsidR="006A5A75" w:rsidTr="00582DBC">
        <w:trPr>
          <w:trHeight w:val="300"/>
        </w:trPr>
        <w:tc>
          <w:tcPr>
            <w:tcW w:w="796" w:type="dxa"/>
            <w:noWrap/>
            <w:vAlign w:val="center"/>
            <w:hideMark/>
          </w:tcPr>
          <w:p w:rsidR="00F146F7" w:rsidRPr="00C749E2" w:rsidRDefault="00E42D52" w:rsidP="00582DBC">
            <w:pPr>
              <w:jc w:val="center"/>
              <w:rPr>
                <w:rFonts w:ascii="Calibri" w:hAnsi="Calibri" w:cs="Calibri"/>
                <w:b/>
                <w:sz w:val="20"/>
              </w:rPr>
            </w:pPr>
            <w:r w:rsidRPr="00C749E2">
              <w:rPr>
                <w:rFonts w:ascii="Calibri" w:hAnsi="Calibri" w:cs="Calibri"/>
                <w:b/>
                <w:sz w:val="20"/>
              </w:rPr>
              <w:t>0:15</w:t>
            </w:r>
          </w:p>
        </w:tc>
        <w:tc>
          <w:tcPr>
            <w:tcW w:w="872" w:type="dxa"/>
            <w:noWrap/>
            <w:vAlign w:val="center"/>
            <w:hideMark/>
          </w:tcPr>
          <w:p w:rsidR="00F146F7" w:rsidRPr="00C749E2" w:rsidRDefault="00E42D52" w:rsidP="00582DBC">
            <w:pPr>
              <w:jc w:val="center"/>
              <w:rPr>
                <w:rFonts w:ascii="Calibri" w:hAnsi="Calibri" w:cs="Calibri"/>
                <w:b/>
                <w:sz w:val="20"/>
              </w:rPr>
            </w:pPr>
          </w:p>
        </w:tc>
        <w:tc>
          <w:tcPr>
            <w:tcW w:w="1559" w:type="dxa"/>
            <w:noWrap/>
            <w:vAlign w:val="center"/>
            <w:hideMark/>
          </w:tcPr>
          <w:p w:rsidR="00F146F7" w:rsidRPr="00C749E2" w:rsidRDefault="00E42D52" w:rsidP="00582DBC">
            <w:pPr>
              <w:rPr>
                <w:rFonts w:ascii="Calibri" w:hAnsi="Calibri" w:cs="Calibri"/>
                <w:b/>
                <w:bCs/>
                <w:sz w:val="20"/>
                <w:u w:val="single"/>
              </w:rPr>
            </w:pPr>
          </w:p>
        </w:tc>
        <w:tc>
          <w:tcPr>
            <w:tcW w:w="1134" w:type="dxa"/>
            <w:noWrap/>
            <w:vAlign w:val="center"/>
            <w:hideMark/>
          </w:tcPr>
          <w:p w:rsidR="00F146F7" w:rsidRPr="00C749E2" w:rsidRDefault="00E42D52" w:rsidP="00582DBC">
            <w:pPr>
              <w:rPr>
                <w:rFonts w:ascii="Calibri" w:hAnsi="Calibri" w:cs="Calibri"/>
                <w:b/>
                <w:i/>
                <w:iCs/>
                <w:sz w:val="20"/>
              </w:rPr>
            </w:pPr>
          </w:p>
        </w:tc>
        <w:tc>
          <w:tcPr>
            <w:tcW w:w="1882" w:type="dxa"/>
            <w:noWrap/>
            <w:vAlign w:val="center"/>
            <w:hideMark/>
          </w:tcPr>
          <w:p w:rsidR="00F146F7" w:rsidRPr="00C749E2" w:rsidRDefault="00E42D52" w:rsidP="00582DBC">
            <w:pPr>
              <w:rPr>
                <w:rFonts w:ascii="Calibri" w:hAnsi="Calibri" w:cs="Calibri"/>
                <w:b/>
                <w:sz w:val="20"/>
              </w:rPr>
            </w:pPr>
            <w:r w:rsidRPr="00C749E2">
              <w:rPr>
                <w:rFonts w:ascii="Calibri" w:hAnsi="Calibri" w:cs="Calibri"/>
                <w:b/>
                <w:sz w:val="20"/>
              </w:rPr>
              <w:t>NaCl 0,65%</w:t>
            </w:r>
          </w:p>
        </w:tc>
        <w:tc>
          <w:tcPr>
            <w:tcW w:w="1983" w:type="dxa"/>
            <w:noWrap/>
            <w:vAlign w:val="center"/>
            <w:hideMark/>
          </w:tcPr>
          <w:p w:rsidR="00F146F7" w:rsidRPr="00C749E2" w:rsidRDefault="00E42D52" w:rsidP="00582DBC">
            <w:pPr>
              <w:rPr>
                <w:rFonts w:ascii="Calibri" w:hAnsi="Calibri" w:cs="Calibri"/>
                <w:b/>
                <w:sz w:val="20"/>
              </w:rPr>
            </w:pPr>
          </w:p>
        </w:tc>
        <w:tc>
          <w:tcPr>
            <w:tcW w:w="2249" w:type="dxa"/>
            <w:noWrap/>
            <w:vAlign w:val="center"/>
            <w:hideMark/>
          </w:tcPr>
          <w:p w:rsidR="00F146F7" w:rsidRPr="00C749E2" w:rsidRDefault="00E42D52" w:rsidP="00582DBC">
            <w:pPr>
              <w:rPr>
                <w:rFonts w:ascii="Calibri" w:hAnsi="Calibri" w:cs="Calibri"/>
                <w:b/>
                <w:sz w:val="20"/>
              </w:rPr>
            </w:pPr>
            <w:r w:rsidRPr="00C749E2">
              <w:rPr>
                <w:rFonts w:ascii="Calibri" w:hAnsi="Calibri" w:cs="Calibri"/>
                <w:b/>
                <w:sz w:val="20"/>
              </w:rPr>
              <w:t>Spoelen</w:t>
            </w:r>
          </w:p>
        </w:tc>
      </w:tr>
      <w:tr w:rsidR="006A5A75" w:rsidTr="00582DBC">
        <w:trPr>
          <w:trHeight w:val="300"/>
        </w:trPr>
        <w:tc>
          <w:tcPr>
            <w:tcW w:w="796" w:type="dxa"/>
            <w:noWrap/>
            <w:vAlign w:val="center"/>
            <w:hideMark/>
          </w:tcPr>
          <w:p w:rsidR="00F146F7" w:rsidRPr="00C749E2" w:rsidRDefault="00E42D52" w:rsidP="00582DBC">
            <w:pPr>
              <w:jc w:val="center"/>
              <w:rPr>
                <w:rFonts w:ascii="Calibri" w:hAnsi="Calibri" w:cs="Calibri"/>
                <w:b/>
                <w:sz w:val="20"/>
              </w:rPr>
            </w:pPr>
            <w:r w:rsidRPr="00C749E2">
              <w:rPr>
                <w:rFonts w:ascii="Calibri" w:hAnsi="Calibri" w:cs="Calibri"/>
                <w:b/>
                <w:sz w:val="20"/>
              </w:rPr>
              <w:t>1:15</w:t>
            </w:r>
          </w:p>
        </w:tc>
        <w:tc>
          <w:tcPr>
            <w:tcW w:w="872" w:type="dxa"/>
            <w:noWrap/>
            <w:vAlign w:val="center"/>
            <w:hideMark/>
          </w:tcPr>
          <w:p w:rsidR="00F146F7" w:rsidRPr="00C749E2" w:rsidRDefault="00E42D52" w:rsidP="00582DBC">
            <w:pPr>
              <w:jc w:val="center"/>
              <w:rPr>
                <w:rFonts w:ascii="Calibri" w:hAnsi="Calibri" w:cs="Calibri"/>
                <w:b/>
                <w:sz w:val="20"/>
              </w:rPr>
            </w:pPr>
          </w:p>
        </w:tc>
        <w:tc>
          <w:tcPr>
            <w:tcW w:w="1559" w:type="dxa"/>
            <w:noWrap/>
            <w:vAlign w:val="center"/>
            <w:hideMark/>
          </w:tcPr>
          <w:p w:rsidR="00F146F7" w:rsidRPr="00C749E2" w:rsidRDefault="00E42D52" w:rsidP="00582DBC">
            <w:pPr>
              <w:rPr>
                <w:rFonts w:ascii="Calibri" w:hAnsi="Calibri" w:cs="Calibri"/>
                <w:b/>
                <w:bCs/>
                <w:sz w:val="20"/>
              </w:rPr>
            </w:pPr>
            <w:r w:rsidRPr="00C749E2">
              <w:rPr>
                <w:rFonts w:ascii="Calibri" w:hAnsi="Calibri" w:cs="Calibri"/>
                <w:b/>
                <w:bCs/>
                <w:sz w:val="20"/>
              </w:rPr>
              <w:t xml:space="preserve">Daratumumab </w:t>
            </w:r>
          </w:p>
        </w:tc>
        <w:tc>
          <w:tcPr>
            <w:tcW w:w="1134" w:type="dxa"/>
            <w:noWrap/>
            <w:vAlign w:val="center"/>
            <w:hideMark/>
          </w:tcPr>
          <w:p w:rsidR="00F146F7" w:rsidRPr="00C749E2" w:rsidRDefault="00E42D52" w:rsidP="00582DBC">
            <w:pPr>
              <w:rPr>
                <w:rFonts w:ascii="Calibri" w:hAnsi="Calibri" w:cs="Calibri"/>
                <w:b/>
                <w:iCs/>
                <w:sz w:val="20"/>
              </w:rPr>
            </w:pPr>
            <w:r w:rsidRPr="00C749E2">
              <w:rPr>
                <w:rFonts w:ascii="Calibri" w:hAnsi="Calibri" w:cs="Calibri"/>
                <w:b/>
                <w:iCs/>
                <w:sz w:val="20"/>
              </w:rPr>
              <w:t>16 mg/kg</w:t>
            </w:r>
          </w:p>
        </w:tc>
        <w:tc>
          <w:tcPr>
            <w:tcW w:w="1882" w:type="dxa"/>
            <w:noWrap/>
            <w:vAlign w:val="center"/>
            <w:hideMark/>
          </w:tcPr>
          <w:p w:rsidR="00F146F7" w:rsidRPr="00C749E2" w:rsidRDefault="00E42D52" w:rsidP="00582DBC">
            <w:pPr>
              <w:rPr>
                <w:rFonts w:ascii="Calibri" w:hAnsi="Calibri" w:cs="Calibri"/>
                <w:b/>
                <w:sz w:val="20"/>
              </w:rPr>
            </w:pPr>
            <w:r>
              <w:rPr>
                <w:rFonts w:ascii="Calibri" w:hAnsi="Calibri" w:cs="Calibri"/>
                <w:b/>
                <w:sz w:val="20"/>
              </w:rPr>
              <w:t xml:space="preserve">In 500 ml </w:t>
            </w:r>
            <w:r w:rsidRPr="00C749E2">
              <w:rPr>
                <w:rFonts w:ascii="Calibri" w:hAnsi="Calibri" w:cs="Calibri"/>
                <w:b/>
                <w:sz w:val="20"/>
              </w:rPr>
              <w:t>NaCl 0,9%</w:t>
            </w:r>
          </w:p>
        </w:tc>
        <w:tc>
          <w:tcPr>
            <w:tcW w:w="1983" w:type="dxa"/>
            <w:noWrap/>
            <w:vAlign w:val="center"/>
            <w:hideMark/>
          </w:tcPr>
          <w:p w:rsidR="00F146F7" w:rsidRPr="00C749E2" w:rsidRDefault="00E42D52" w:rsidP="00582DBC">
            <w:pPr>
              <w:rPr>
                <w:rFonts w:ascii="Calibri" w:hAnsi="Calibri" w:cs="Calibri"/>
                <w:b/>
                <w:sz w:val="20"/>
              </w:rPr>
            </w:pPr>
            <w:r w:rsidRPr="00C749E2">
              <w:rPr>
                <w:rFonts w:ascii="Calibri" w:hAnsi="Calibri" w:cs="Calibri"/>
                <w:b/>
                <w:sz w:val="20"/>
              </w:rPr>
              <w:t>Volgens toedieningsschema</w:t>
            </w:r>
          </w:p>
        </w:tc>
        <w:tc>
          <w:tcPr>
            <w:tcW w:w="2249" w:type="dxa"/>
            <w:noWrap/>
            <w:vAlign w:val="center"/>
            <w:hideMark/>
          </w:tcPr>
          <w:p w:rsidR="00F146F7" w:rsidRPr="00C749E2" w:rsidRDefault="00E42D52" w:rsidP="00582DBC">
            <w:pPr>
              <w:rPr>
                <w:rFonts w:ascii="Calibri" w:hAnsi="Calibri" w:cs="Calibri"/>
                <w:b/>
                <w:sz w:val="20"/>
              </w:rPr>
            </w:pPr>
          </w:p>
        </w:tc>
      </w:tr>
      <w:tr w:rsidR="006A5A75" w:rsidTr="00582DBC">
        <w:trPr>
          <w:trHeight w:val="300"/>
        </w:trPr>
        <w:tc>
          <w:tcPr>
            <w:tcW w:w="796" w:type="dxa"/>
            <w:noWrap/>
            <w:vAlign w:val="center"/>
            <w:hideMark/>
          </w:tcPr>
          <w:p w:rsidR="00F146F7" w:rsidRPr="00C749E2" w:rsidRDefault="00E42D52" w:rsidP="00582DBC">
            <w:pPr>
              <w:jc w:val="center"/>
              <w:rPr>
                <w:rFonts w:ascii="Calibri" w:hAnsi="Calibri" w:cs="Calibri"/>
                <w:b/>
                <w:sz w:val="20"/>
              </w:rPr>
            </w:pPr>
          </w:p>
        </w:tc>
        <w:tc>
          <w:tcPr>
            <w:tcW w:w="872" w:type="dxa"/>
            <w:noWrap/>
            <w:vAlign w:val="center"/>
            <w:hideMark/>
          </w:tcPr>
          <w:p w:rsidR="00F146F7" w:rsidRPr="00C749E2" w:rsidRDefault="00E42D52" w:rsidP="00582DBC">
            <w:pPr>
              <w:jc w:val="center"/>
              <w:rPr>
                <w:rFonts w:ascii="Calibri" w:hAnsi="Calibri" w:cs="Calibri"/>
                <w:b/>
                <w:sz w:val="20"/>
              </w:rPr>
            </w:pPr>
          </w:p>
        </w:tc>
        <w:tc>
          <w:tcPr>
            <w:tcW w:w="1559" w:type="dxa"/>
            <w:noWrap/>
            <w:vAlign w:val="center"/>
            <w:hideMark/>
          </w:tcPr>
          <w:p w:rsidR="00F146F7" w:rsidRPr="00C749E2" w:rsidRDefault="00E42D52" w:rsidP="00582DBC">
            <w:pPr>
              <w:rPr>
                <w:rFonts w:ascii="Calibri" w:hAnsi="Calibri" w:cs="Calibri"/>
                <w:b/>
                <w:sz w:val="20"/>
              </w:rPr>
            </w:pPr>
          </w:p>
        </w:tc>
        <w:tc>
          <w:tcPr>
            <w:tcW w:w="1134" w:type="dxa"/>
            <w:noWrap/>
            <w:vAlign w:val="center"/>
            <w:hideMark/>
          </w:tcPr>
          <w:p w:rsidR="00F146F7" w:rsidRPr="00C749E2" w:rsidRDefault="00E42D52" w:rsidP="00582DBC">
            <w:pPr>
              <w:rPr>
                <w:rFonts w:ascii="Calibri" w:hAnsi="Calibri" w:cs="Calibri"/>
                <w:b/>
                <w:sz w:val="20"/>
              </w:rPr>
            </w:pPr>
            <w:r w:rsidRPr="00C749E2">
              <w:rPr>
                <w:rFonts w:ascii="Calibri" w:hAnsi="Calibri" w:cs="Calibri"/>
                <w:b/>
                <w:sz w:val="20"/>
              </w:rPr>
              <w:t> </w:t>
            </w:r>
          </w:p>
        </w:tc>
        <w:tc>
          <w:tcPr>
            <w:tcW w:w="1882" w:type="dxa"/>
            <w:noWrap/>
            <w:vAlign w:val="center"/>
            <w:hideMark/>
          </w:tcPr>
          <w:p w:rsidR="00F146F7" w:rsidRPr="00C749E2" w:rsidRDefault="00E42D52" w:rsidP="00582DBC">
            <w:pPr>
              <w:rPr>
                <w:rFonts w:ascii="Calibri" w:hAnsi="Calibri" w:cs="Calibri"/>
                <w:b/>
                <w:sz w:val="20"/>
              </w:rPr>
            </w:pPr>
          </w:p>
        </w:tc>
        <w:tc>
          <w:tcPr>
            <w:tcW w:w="1983" w:type="dxa"/>
            <w:noWrap/>
            <w:vAlign w:val="center"/>
            <w:hideMark/>
          </w:tcPr>
          <w:p w:rsidR="00F146F7" w:rsidRPr="00C749E2" w:rsidRDefault="00E42D52" w:rsidP="00582DBC">
            <w:pPr>
              <w:rPr>
                <w:rFonts w:ascii="Calibri" w:hAnsi="Calibri" w:cs="Calibri"/>
                <w:b/>
                <w:sz w:val="20"/>
              </w:rPr>
            </w:pPr>
          </w:p>
        </w:tc>
        <w:tc>
          <w:tcPr>
            <w:tcW w:w="2249" w:type="dxa"/>
            <w:noWrap/>
            <w:vAlign w:val="center"/>
            <w:hideMark/>
          </w:tcPr>
          <w:p w:rsidR="00F146F7" w:rsidRPr="00C749E2" w:rsidRDefault="00E42D52" w:rsidP="00582DBC">
            <w:pPr>
              <w:rPr>
                <w:rFonts w:ascii="Calibri" w:hAnsi="Calibri" w:cs="Calibri"/>
                <w:b/>
                <w:sz w:val="20"/>
              </w:rPr>
            </w:pPr>
            <w:r w:rsidRPr="00C749E2">
              <w:rPr>
                <w:rFonts w:ascii="Calibri" w:hAnsi="Calibri" w:cs="Calibri"/>
                <w:b/>
                <w:sz w:val="20"/>
              </w:rPr>
              <w:t>Spoelen</w:t>
            </w:r>
          </w:p>
        </w:tc>
      </w:tr>
    </w:tbl>
    <w:p w:rsidR="00F146F7" w:rsidRDefault="00E42D52" w:rsidP="00F146F7">
      <w:pPr>
        <w:rPr>
          <w:rFonts w:ascii="Calibri" w:hAnsi="Calibri" w:cs="Calibri"/>
          <w:b/>
          <w:bCs/>
          <w:sz w:val="20"/>
        </w:rPr>
      </w:pPr>
    </w:p>
    <w:p w:rsidR="00F146F7" w:rsidRPr="00C749E2" w:rsidRDefault="00E42D52" w:rsidP="00F146F7">
      <w:pPr>
        <w:rPr>
          <w:rFonts w:ascii="Calibri" w:hAnsi="Calibri" w:cs="Calibri"/>
          <w:b/>
          <w:sz w:val="20"/>
        </w:rPr>
      </w:pPr>
      <w:r w:rsidRPr="00C749E2">
        <w:rPr>
          <w:rFonts w:ascii="Calibri" w:hAnsi="Calibri" w:cs="Calibri"/>
          <w:b/>
          <w:bCs/>
          <w:sz w:val="20"/>
        </w:rPr>
        <w:t xml:space="preserve">Dag </w:t>
      </w:r>
      <w:r>
        <w:rPr>
          <w:rFonts w:ascii="Calibri" w:hAnsi="Calibri" w:cs="Calibri"/>
          <w:b/>
          <w:bCs/>
          <w:sz w:val="20"/>
        </w:rPr>
        <w:t>1-</w:t>
      </w:r>
      <w:r>
        <w:rPr>
          <w:rFonts w:ascii="Calibri" w:hAnsi="Calibri" w:cs="Calibri"/>
          <w:b/>
          <w:sz w:val="20"/>
        </w:rPr>
        <w:t xml:space="preserve">2: </w:t>
      </w:r>
    </w:p>
    <w:tbl>
      <w:tblPr>
        <w:tblStyle w:val="Tabelraster"/>
        <w:tblW w:w="8361" w:type="dxa"/>
        <w:tblLook w:val="04A0" w:firstRow="1" w:lastRow="0" w:firstColumn="1" w:lastColumn="0" w:noHBand="0" w:noVBand="1"/>
      </w:tblPr>
      <w:tblGrid>
        <w:gridCol w:w="3081"/>
        <w:gridCol w:w="2345"/>
        <w:gridCol w:w="2935"/>
      </w:tblGrid>
      <w:tr w:rsidR="006A5A75" w:rsidTr="00582DBC">
        <w:trPr>
          <w:trHeight w:val="307"/>
        </w:trPr>
        <w:tc>
          <w:tcPr>
            <w:tcW w:w="1592" w:type="dxa"/>
            <w:noWrap/>
            <w:vAlign w:val="center"/>
            <w:hideMark/>
          </w:tcPr>
          <w:p w:rsidR="00F146F7" w:rsidRPr="00C749E2" w:rsidRDefault="00E42D52" w:rsidP="00582DBC">
            <w:pPr>
              <w:rPr>
                <w:rFonts w:ascii="Calibri" w:hAnsi="Calibri" w:cs="Calibri"/>
                <w:b/>
                <w:sz w:val="20"/>
              </w:rPr>
            </w:pPr>
            <w:r w:rsidRPr="00C749E2">
              <w:rPr>
                <w:rFonts w:ascii="Calibri" w:hAnsi="Calibri" w:cs="Calibri"/>
                <w:b/>
                <w:sz w:val="20"/>
              </w:rPr>
              <w:t>Dexamethason</w:t>
            </w:r>
          </w:p>
        </w:tc>
        <w:tc>
          <w:tcPr>
            <w:tcW w:w="1212" w:type="dxa"/>
            <w:noWrap/>
            <w:vAlign w:val="center"/>
            <w:hideMark/>
          </w:tcPr>
          <w:p w:rsidR="00F146F7" w:rsidRPr="00C749E2" w:rsidRDefault="00E42D52" w:rsidP="00582DBC">
            <w:pPr>
              <w:rPr>
                <w:rFonts w:ascii="Calibri" w:hAnsi="Calibri" w:cs="Calibri"/>
                <w:b/>
                <w:sz w:val="20"/>
              </w:rPr>
            </w:pPr>
            <w:r w:rsidRPr="00C749E2">
              <w:rPr>
                <w:rFonts w:ascii="Calibri" w:hAnsi="Calibri" w:cs="Calibri"/>
                <w:b/>
                <w:sz w:val="20"/>
              </w:rPr>
              <w:t>1 dd 40 mg</w:t>
            </w:r>
          </w:p>
        </w:tc>
        <w:tc>
          <w:tcPr>
            <w:tcW w:w="1517" w:type="dxa"/>
            <w:noWrap/>
            <w:vAlign w:val="center"/>
            <w:hideMark/>
          </w:tcPr>
          <w:p w:rsidR="00F146F7" w:rsidRPr="00C749E2" w:rsidRDefault="00E42D52" w:rsidP="00582DBC">
            <w:pPr>
              <w:shd w:val="clear" w:color="auto" w:fill="FFFFFF"/>
              <w:rPr>
                <w:rFonts w:ascii="Calibri" w:hAnsi="Calibri" w:cs="Calibri"/>
                <w:b/>
                <w:sz w:val="20"/>
              </w:rPr>
            </w:pPr>
            <w:r>
              <w:rPr>
                <w:rFonts w:ascii="Calibri" w:hAnsi="Calibri" w:cs="Calibri"/>
                <w:b/>
                <w:sz w:val="20"/>
              </w:rPr>
              <w:t>Oraal</w:t>
            </w:r>
            <w:r w:rsidRPr="00C749E2">
              <w:rPr>
                <w:rFonts w:ascii="Calibri" w:hAnsi="Calibri" w:cs="Calibri"/>
                <w:b/>
                <w:sz w:val="20"/>
              </w:rPr>
              <w:t xml:space="preserve"> </w:t>
            </w:r>
          </w:p>
        </w:tc>
      </w:tr>
    </w:tbl>
    <w:p w:rsidR="00F146F7" w:rsidRDefault="00E42D52" w:rsidP="00F146F7">
      <w:pPr>
        <w:rPr>
          <w:rFonts w:ascii="Calibri" w:hAnsi="Calibri" w:cs="Calibri"/>
          <w:b/>
          <w:sz w:val="20"/>
        </w:rPr>
      </w:pPr>
    </w:p>
    <w:p w:rsidR="00F146F7" w:rsidRDefault="00E42D52" w:rsidP="00F146F7">
      <w:pPr>
        <w:rPr>
          <w:rFonts w:ascii="Calibri" w:hAnsi="Calibri" w:cs="Calibri"/>
          <w:b/>
          <w:sz w:val="20"/>
        </w:rPr>
      </w:pPr>
      <w:r>
        <w:rPr>
          <w:rFonts w:ascii="Calibri" w:hAnsi="Calibri" w:cs="Calibri"/>
          <w:b/>
          <w:sz w:val="20"/>
        </w:rPr>
        <w:t>Dag 8-9, 15-16:</w:t>
      </w:r>
    </w:p>
    <w:tbl>
      <w:tblPr>
        <w:tblStyle w:val="Tabelraster"/>
        <w:tblW w:w="8361" w:type="dxa"/>
        <w:tblLook w:val="04A0" w:firstRow="1" w:lastRow="0" w:firstColumn="1" w:lastColumn="0" w:noHBand="0" w:noVBand="1"/>
      </w:tblPr>
      <w:tblGrid>
        <w:gridCol w:w="3081"/>
        <w:gridCol w:w="2345"/>
        <w:gridCol w:w="2935"/>
      </w:tblGrid>
      <w:tr w:rsidR="006A5A75" w:rsidTr="00582DBC">
        <w:trPr>
          <w:trHeight w:val="307"/>
        </w:trPr>
        <w:tc>
          <w:tcPr>
            <w:tcW w:w="1592" w:type="dxa"/>
            <w:noWrap/>
            <w:vAlign w:val="center"/>
            <w:hideMark/>
          </w:tcPr>
          <w:p w:rsidR="00F146F7" w:rsidRPr="00C749E2" w:rsidRDefault="00E42D52" w:rsidP="00582DBC">
            <w:pPr>
              <w:rPr>
                <w:rFonts w:ascii="Calibri" w:hAnsi="Calibri" w:cs="Calibri"/>
                <w:b/>
                <w:sz w:val="20"/>
              </w:rPr>
            </w:pPr>
            <w:r w:rsidRPr="00C749E2">
              <w:rPr>
                <w:rFonts w:ascii="Calibri" w:hAnsi="Calibri" w:cs="Calibri"/>
                <w:b/>
                <w:sz w:val="20"/>
              </w:rPr>
              <w:t>Dexamethason</w:t>
            </w:r>
          </w:p>
        </w:tc>
        <w:tc>
          <w:tcPr>
            <w:tcW w:w="1212" w:type="dxa"/>
            <w:noWrap/>
            <w:vAlign w:val="center"/>
            <w:hideMark/>
          </w:tcPr>
          <w:p w:rsidR="00F146F7" w:rsidRPr="00C749E2" w:rsidRDefault="00E42D52" w:rsidP="00582DBC">
            <w:pPr>
              <w:rPr>
                <w:rFonts w:ascii="Calibri" w:hAnsi="Calibri" w:cs="Calibri"/>
                <w:b/>
                <w:sz w:val="20"/>
              </w:rPr>
            </w:pPr>
            <w:r>
              <w:rPr>
                <w:rFonts w:ascii="Calibri" w:hAnsi="Calibri" w:cs="Calibri"/>
                <w:b/>
                <w:sz w:val="20"/>
              </w:rPr>
              <w:t>1 dd 2</w:t>
            </w:r>
            <w:r w:rsidRPr="00C749E2">
              <w:rPr>
                <w:rFonts w:ascii="Calibri" w:hAnsi="Calibri" w:cs="Calibri"/>
                <w:b/>
                <w:sz w:val="20"/>
              </w:rPr>
              <w:t>0 mg</w:t>
            </w:r>
          </w:p>
        </w:tc>
        <w:tc>
          <w:tcPr>
            <w:tcW w:w="1517" w:type="dxa"/>
            <w:noWrap/>
            <w:vAlign w:val="center"/>
            <w:hideMark/>
          </w:tcPr>
          <w:p w:rsidR="00F146F7" w:rsidRPr="00C749E2" w:rsidRDefault="00E42D52" w:rsidP="00582DBC">
            <w:pPr>
              <w:shd w:val="clear" w:color="auto" w:fill="FFFFFF"/>
              <w:rPr>
                <w:rFonts w:ascii="Calibri" w:hAnsi="Calibri" w:cs="Calibri"/>
                <w:b/>
                <w:sz w:val="20"/>
              </w:rPr>
            </w:pPr>
            <w:r>
              <w:rPr>
                <w:rFonts w:ascii="Calibri" w:hAnsi="Calibri" w:cs="Calibri"/>
                <w:b/>
                <w:sz w:val="20"/>
              </w:rPr>
              <w:t>Oraal</w:t>
            </w:r>
            <w:r w:rsidRPr="00C749E2">
              <w:rPr>
                <w:rFonts w:ascii="Calibri" w:hAnsi="Calibri" w:cs="Calibri"/>
                <w:b/>
                <w:sz w:val="20"/>
              </w:rPr>
              <w:t xml:space="preserve"> </w:t>
            </w:r>
          </w:p>
        </w:tc>
      </w:tr>
    </w:tbl>
    <w:p w:rsidR="00F146F7" w:rsidRPr="00C749E2" w:rsidRDefault="00E42D52" w:rsidP="00F146F7">
      <w:pPr>
        <w:rPr>
          <w:rFonts w:ascii="Calibri" w:hAnsi="Calibri" w:cs="Calibri"/>
          <w:b/>
          <w:sz w:val="20"/>
        </w:rPr>
      </w:pPr>
    </w:p>
    <w:p w:rsidR="00F146F7" w:rsidRPr="00C749E2" w:rsidRDefault="00E42D52" w:rsidP="00F146F7">
      <w:pPr>
        <w:rPr>
          <w:rFonts w:ascii="Calibri" w:hAnsi="Calibri" w:cs="Calibri"/>
          <w:b/>
          <w:sz w:val="20"/>
        </w:rPr>
      </w:pPr>
      <w:r w:rsidRPr="00C749E2">
        <w:rPr>
          <w:rFonts w:ascii="Calibri" w:hAnsi="Calibri" w:cs="Calibri"/>
          <w:b/>
          <w:sz w:val="20"/>
        </w:rPr>
        <w:t>Dag 1, 4, 8, 11</w:t>
      </w:r>
      <w:r>
        <w:rPr>
          <w:rFonts w:ascii="Calibri" w:hAnsi="Calibri" w:cs="Calibri"/>
          <w:b/>
          <w:sz w:val="20"/>
        </w:rPr>
        <w:t>:</w:t>
      </w:r>
    </w:p>
    <w:tbl>
      <w:tblPr>
        <w:tblStyle w:val="Tabelraster"/>
        <w:tblW w:w="8361" w:type="dxa"/>
        <w:tblLook w:val="04A0" w:firstRow="1" w:lastRow="0" w:firstColumn="1" w:lastColumn="0" w:noHBand="0" w:noVBand="1"/>
      </w:tblPr>
      <w:tblGrid>
        <w:gridCol w:w="3081"/>
        <w:gridCol w:w="2345"/>
        <w:gridCol w:w="2935"/>
      </w:tblGrid>
      <w:tr w:rsidR="006A5A75" w:rsidTr="00582DBC">
        <w:trPr>
          <w:trHeight w:val="307"/>
        </w:trPr>
        <w:tc>
          <w:tcPr>
            <w:tcW w:w="1592" w:type="dxa"/>
            <w:noWrap/>
            <w:vAlign w:val="center"/>
            <w:hideMark/>
          </w:tcPr>
          <w:p w:rsidR="00F146F7" w:rsidRPr="00C749E2" w:rsidRDefault="00E42D52" w:rsidP="00582DBC">
            <w:pPr>
              <w:rPr>
                <w:rFonts w:ascii="Calibri" w:hAnsi="Calibri" w:cs="Calibri"/>
                <w:b/>
                <w:sz w:val="20"/>
              </w:rPr>
            </w:pPr>
            <w:r w:rsidRPr="00C749E2">
              <w:rPr>
                <w:rFonts w:ascii="Calibri" w:hAnsi="Calibri" w:cs="Calibri"/>
                <w:b/>
                <w:sz w:val="20"/>
              </w:rPr>
              <w:t xml:space="preserve">Bortezomib </w:t>
            </w:r>
          </w:p>
        </w:tc>
        <w:tc>
          <w:tcPr>
            <w:tcW w:w="1212" w:type="dxa"/>
            <w:noWrap/>
            <w:vAlign w:val="center"/>
            <w:hideMark/>
          </w:tcPr>
          <w:p w:rsidR="00F146F7" w:rsidRPr="00C749E2" w:rsidRDefault="00E42D52" w:rsidP="00582DBC">
            <w:pPr>
              <w:rPr>
                <w:rFonts w:ascii="Calibri" w:hAnsi="Calibri" w:cs="Calibri"/>
                <w:b/>
                <w:sz w:val="20"/>
              </w:rPr>
            </w:pPr>
            <w:r>
              <w:rPr>
                <w:rFonts w:ascii="Calibri" w:hAnsi="Calibri" w:cs="Calibri"/>
                <w:b/>
                <w:sz w:val="20"/>
              </w:rPr>
              <w:t xml:space="preserve">1 dd 1.3 </w:t>
            </w:r>
            <w:r>
              <w:rPr>
                <w:rFonts w:ascii="Calibri" w:hAnsi="Calibri" w:cs="Calibri"/>
                <w:b/>
                <w:sz w:val="20"/>
              </w:rPr>
              <w:t>mg/m²</w:t>
            </w:r>
          </w:p>
        </w:tc>
        <w:tc>
          <w:tcPr>
            <w:tcW w:w="1517" w:type="dxa"/>
            <w:noWrap/>
            <w:vAlign w:val="center"/>
            <w:hideMark/>
          </w:tcPr>
          <w:p w:rsidR="00F146F7" w:rsidRPr="00C749E2" w:rsidRDefault="00E42D52" w:rsidP="00582DBC">
            <w:pPr>
              <w:shd w:val="clear" w:color="auto" w:fill="FFFFFF"/>
              <w:rPr>
                <w:rFonts w:ascii="Calibri" w:hAnsi="Calibri" w:cs="Calibri"/>
                <w:b/>
                <w:sz w:val="20"/>
              </w:rPr>
            </w:pPr>
            <w:r w:rsidRPr="00C749E2">
              <w:rPr>
                <w:rFonts w:ascii="Calibri" w:hAnsi="Calibri" w:cs="Calibri"/>
                <w:b/>
                <w:sz w:val="20"/>
              </w:rPr>
              <w:t xml:space="preserve">Subcutaan </w:t>
            </w:r>
          </w:p>
        </w:tc>
      </w:tr>
    </w:tbl>
    <w:p w:rsidR="00F146F7" w:rsidRPr="00C749E2" w:rsidRDefault="00E42D52" w:rsidP="00F146F7">
      <w:pPr>
        <w:rPr>
          <w:rFonts w:ascii="Calibri" w:hAnsi="Calibri" w:cs="Calibri"/>
          <w:b/>
          <w:sz w:val="20"/>
        </w:rPr>
      </w:pPr>
    </w:p>
    <w:p w:rsidR="00F146F7" w:rsidRPr="00C749E2" w:rsidRDefault="00E42D52" w:rsidP="00F146F7">
      <w:pPr>
        <w:rPr>
          <w:rFonts w:ascii="Calibri" w:hAnsi="Calibri" w:cs="Calibri"/>
          <w:b/>
          <w:sz w:val="20"/>
        </w:rPr>
      </w:pPr>
      <w:r>
        <w:rPr>
          <w:rFonts w:ascii="Calibri" w:hAnsi="Calibri" w:cs="Calibri"/>
          <w:b/>
          <w:sz w:val="20"/>
        </w:rPr>
        <w:t>Dag 1-28:</w:t>
      </w:r>
    </w:p>
    <w:tbl>
      <w:tblPr>
        <w:tblStyle w:val="Tabelraster"/>
        <w:tblW w:w="8361" w:type="dxa"/>
        <w:tblLook w:val="04A0" w:firstRow="1" w:lastRow="0" w:firstColumn="1" w:lastColumn="0" w:noHBand="0" w:noVBand="1"/>
      </w:tblPr>
      <w:tblGrid>
        <w:gridCol w:w="3081"/>
        <w:gridCol w:w="2345"/>
        <w:gridCol w:w="2935"/>
      </w:tblGrid>
      <w:tr w:rsidR="006A5A75" w:rsidTr="00582DBC">
        <w:trPr>
          <w:trHeight w:val="307"/>
        </w:trPr>
        <w:tc>
          <w:tcPr>
            <w:tcW w:w="1592" w:type="dxa"/>
            <w:noWrap/>
            <w:vAlign w:val="center"/>
            <w:hideMark/>
          </w:tcPr>
          <w:p w:rsidR="00F146F7" w:rsidRPr="00C749E2" w:rsidRDefault="00E42D52" w:rsidP="00582DBC">
            <w:pPr>
              <w:rPr>
                <w:rFonts w:ascii="Calibri" w:hAnsi="Calibri" w:cs="Calibri"/>
                <w:b/>
                <w:sz w:val="20"/>
              </w:rPr>
            </w:pPr>
            <w:r w:rsidRPr="00C749E2">
              <w:rPr>
                <w:rFonts w:ascii="Calibri" w:hAnsi="Calibri" w:cs="Calibri"/>
                <w:b/>
                <w:sz w:val="20"/>
              </w:rPr>
              <w:t>Thalidomide</w:t>
            </w:r>
          </w:p>
        </w:tc>
        <w:tc>
          <w:tcPr>
            <w:tcW w:w="1212" w:type="dxa"/>
            <w:noWrap/>
            <w:vAlign w:val="center"/>
            <w:hideMark/>
          </w:tcPr>
          <w:p w:rsidR="00F146F7" w:rsidRPr="00C749E2" w:rsidRDefault="00E42D52" w:rsidP="00582DBC">
            <w:pPr>
              <w:rPr>
                <w:rFonts w:ascii="Calibri" w:hAnsi="Calibri" w:cs="Calibri"/>
                <w:b/>
                <w:sz w:val="20"/>
              </w:rPr>
            </w:pPr>
            <w:r w:rsidRPr="00C749E2">
              <w:rPr>
                <w:rFonts w:ascii="Calibri" w:hAnsi="Calibri" w:cs="Calibri"/>
                <w:b/>
                <w:sz w:val="20"/>
              </w:rPr>
              <w:t xml:space="preserve">1 dd 100 mg </w:t>
            </w:r>
          </w:p>
        </w:tc>
        <w:tc>
          <w:tcPr>
            <w:tcW w:w="1517" w:type="dxa"/>
            <w:noWrap/>
            <w:vAlign w:val="center"/>
            <w:hideMark/>
          </w:tcPr>
          <w:p w:rsidR="00F146F7" w:rsidRPr="00C749E2" w:rsidRDefault="00E42D52" w:rsidP="00582DBC">
            <w:pPr>
              <w:shd w:val="clear" w:color="auto" w:fill="FFFFFF"/>
              <w:rPr>
                <w:rFonts w:ascii="Calibri" w:hAnsi="Calibri" w:cs="Calibri"/>
                <w:b/>
                <w:sz w:val="20"/>
              </w:rPr>
            </w:pPr>
            <w:r w:rsidRPr="00C749E2">
              <w:rPr>
                <w:rFonts w:ascii="Calibri" w:hAnsi="Calibri" w:cs="Calibri"/>
                <w:b/>
                <w:sz w:val="20"/>
              </w:rPr>
              <w:t xml:space="preserve">Oraal </w:t>
            </w:r>
          </w:p>
        </w:tc>
      </w:tr>
    </w:tbl>
    <w:p w:rsidR="002571DE" w:rsidRDefault="00E42D52" w:rsidP="00F146F7">
      <w:pPr>
        <w:rPr>
          <w:rFonts w:ascii="Calibri" w:hAnsi="Calibri" w:cs="Calibri"/>
          <w:b/>
          <w:sz w:val="20"/>
        </w:rPr>
      </w:pPr>
    </w:p>
    <w:p w:rsidR="002571DE" w:rsidRDefault="00E42D52" w:rsidP="00F146F7">
      <w:pPr>
        <w:rPr>
          <w:rFonts w:ascii="Calibri" w:hAnsi="Calibri" w:cs="Calibri"/>
          <w:b/>
          <w:sz w:val="20"/>
        </w:rPr>
      </w:pPr>
    </w:p>
    <w:p w:rsidR="002571DE" w:rsidRDefault="00E42D52" w:rsidP="00F146F7">
      <w:pPr>
        <w:rPr>
          <w:rFonts w:ascii="Calibri" w:hAnsi="Calibri" w:cs="Calibri"/>
          <w:b/>
          <w:sz w:val="20"/>
        </w:rPr>
      </w:pPr>
    </w:p>
    <w:p w:rsidR="00577532" w:rsidRDefault="00E42D52" w:rsidP="00F146F7">
      <w:pPr>
        <w:rPr>
          <w:rFonts w:ascii="Calibri" w:hAnsi="Calibri" w:cs="Calibri"/>
          <w:b/>
          <w:sz w:val="20"/>
        </w:rPr>
      </w:pPr>
    </w:p>
    <w:p w:rsidR="00577532" w:rsidRDefault="00E42D52" w:rsidP="00F146F7">
      <w:pPr>
        <w:rPr>
          <w:rFonts w:ascii="Calibri" w:hAnsi="Calibri" w:cs="Calibri"/>
          <w:b/>
          <w:sz w:val="20"/>
        </w:rPr>
      </w:pPr>
    </w:p>
    <w:p w:rsidR="00A15780" w:rsidRDefault="00E42D52" w:rsidP="00F146F7">
      <w:pPr>
        <w:rPr>
          <w:rFonts w:ascii="Calibri" w:hAnsi="Calibri" w:cs="Calibri"/>
          <w:b/>
          <w:sz w:val="20"/>
        </w:rPr>
      </w:pPr>
    </w:p>
    <w:p w:rsidR="00F146F7" w:rsidRDefault="00E42D52" w:rsidP="00F146F7">
      <w:pPr>
        <w:rPr>
          <w:rFonts w:ascii="Calibri" w:hAnsi="Calibri" w:cs="Calibri"/>
          <w:b/>
          <w:sz w:val="20"/>
        </w:rPr>
      </w:pPr>
      <w:r>
        <w:rPr>
          <w:rFonts w:ascii="Calibri" w:hAnsi="Calibri" w:cs="Calibri"/>
          <w:b/>
          <w:sz w:val="20"/>
        </w:rPr>
        <w:lastRenderedPageBreak/>
        <w:t xml:space="preserve">Consolidatiefase </w:t>
      </w:r>
    </w:p>
    <w:p w:rsidR="00F146F7" w:rsidRDefault="00E42D52" w:rsidP="00F146F7">
      <w:pPr>
        <w:rPr>
          <w:rFonts w:ascii="Calibri" w:hAnsi="Calibri" w:cs="Calibri"/>
          <w:b/>
          <w:sz w:val="20"/>
        </w:rPr>
      </w:pPr>
    </w:p>
    <w:p w:rsidR="00F146F7" w:rsidRPr="00C749E2" w:rsidRDefault="00E42D52" w:rsidP="00F146F7">
      <w:pPr>
        <w:rPr>
          <w:rFonts w:ascii="Calibri" w:hAnsi="Calibri" w:cs="Calibri"/>
          <w:b/>
          <w:sz w:val="20"/>
        </w:rPr>
      </w:pPr>
      <w:r>
        <w:rPr>
          <w:rFonts w:ascii="Calibri" w:hAnsi="Calibri" w:cs="Calibri"/>
          <w:b/>
          <w:sz w:val="20"/>
        </w:rPr>
        <w:t xml:space="preserve">Indien arm B: </w:t>
      </w:r>
      <w:r w:rsidRPr="00C749E2">
        <w:rPr>
          <w:rFonts w:ascii="Calibri" w:hAnsi="Calibri" w:cs="Calibri"/>
          <w:b/>
          <w:sz w:val="20"/>
        </w:rPr>
        <w:t>Dag 1</w:t>
      </w:r>
      <w:r>
        <w:rPr>
          <w:rFonts w:ascii="Calibri" w:hAnsi="Calibri" w:cs="Calibri"/>
          <w:b/>
          <w:sz w:val="20"/>
        </w:rPr>
        <w:t xml:space="preserve"> en 15 (dexamethason intraveneus i.p.v. oraal op infusiedagen):  </w:t>
      </w:r>
      <w:r w:rsidRPr="00C749E2">
        <w:rPr>
          <w:rFonts w:ascii="Calibri" w:hAnsi="Calibri" w:cs="Calibri"/>
          <w:b/>
          <w:sz w:val="20"/>
        </w:rPr>
        <w:t xml:space="preserve"> </w:t>
      </w:r>
    </w:p>
    <w:p w:rsidR="00F146F7" w:rsidRPr="00C749E2" w:rsidRDefault="00E42D52" w:rsidP="00F146F7">
      <w:pPr>
        <w:rPr>
          <w:rFonts w:ascii="Calibri" w:hAnsi="Calibri" w:cs="Calibri"/>
          <w:b/>
          <w:sz w:val="20"/>
        </w:rPr>
      </w:pPr>
    </w:p>
    <w:tbl>
      <w:tblPr>
        <w:tblStyle w:val="Tabelraster"/>
        <w:tblW w:w="10475" w:type="dxa"/>
        <w:tblLook w:val="04A0" w:firstRow="1" w:lastRow="0" w:firstColumn="1" w:lastColumn="0" w:noHBand="0" w:noVBand="1"/>
      </w:tblPr>
      <w:tblGrid>
        <w:gridCol w:w="796"/>
        <w:gridCol w:w="872"/>
        <w:gridCol w:w="1559"/>
        <w:gridCol w:w="1134"/>
        <w:gridCol w:w="1882"/>
        <w:gridCol w:w="1983"/>
        <w:gridCol w:w="2249"/>
      </w:tblGrid>
      <w:tr w:rsidR="006A5A75" w:rsidTr="00582DBC">
        <w:trPr>
          <w:trHeight w:val="315"/>
        </w:trPr>
        <w:tc>
          <w:tcPr>
            <w:tcW w:w="1668" w:type="dxa"/>
            <w:gridSpan w:val="2"/>
            <w:noWrap/>
            <w:vAlign w:val="center"/>
            <w:hideMark/>
          </w:tcPr>
          <w:p w:rsidR="00F146F7" w:rsidRPr="00C749E2" w:rsidRDefault="00E42D52" w:rsidP="00582DBC">
            <w:pPr>
              <w:jc w:val="center"/>
              <w:rPr>
                <w:rFonts w:ascii="Calibri" w:hAnsi="Calibri" w:cs="Calibri"/>
                <w:b/>
                <w:bCs/>
                <w:sz w:val="20"/>
              </w:rPr>
            </w:pPr>
            <w:r w:rsidRPr="00C749E2">
              <w:rPr>
                <w:rFonts w:ascii="Calibri" w:hAnsi="Calibri" w:cs="Calibri"/>
                <w:b/>
                <w:bCs/>
                <w:sz w:val="20"/>
              </w:rPr>
              <w:t>Starttijd</w:t>
            </w:r>
          </w:p>
        </w:tc>
        <w:tc>
          <w:tcPr>
            <w:tcW w:w="1559" w:type="dxa"/>
            <w:noWrap/>
            <w:hideMark/>
          </w:tcPr>
          <w:p w:rsidR="00F146F7" w:rsidRPr="00C749E2" w:rsidRDefault="00E42D52" w:rsidP="00A15780">
            <w:pPr>
              <w:rPr>
                <w:rFonts w:ascii="Calibri" w:hAnsi="Calibri" w:cs="Calibri"/>
                <w:b/>
                <w:sz w:val="20"/>
              </w:rPr>
            </w:pPr>
            <w:r w:rsidRPr="00C749E2">
              <w:rPr>
                <w:rFonts w:ascii="Calibri" w:hAnsi="Calibri" w:cs="Calibri"/>
                <w:b/>
                <w:sz w:val="20"/>
              </w:rPr>
              <w:t> </w:t>
            </w:r>
          </w:p>
        </w:tc>
        <w:tc>
          <w:tcPr>
            <w:tcW w:w="1134" w:type="dxa"/>
            <w:noWrap/>
            <w:hideMark/>
          </w:tcPr>
          <w:p w:rsidR="00F146F7" w:rsidRPr="00C749E2" w:rsidRDefault="00E42D52" w:rsidP="00A15780">
            <w:pPr>
              <w:rPr>
                <w:rFonts w:ascii="Calibri" w:hAnsi="Calibri" w:cs="Calibri"/>
                <w:b/>
                <w:sz w:val="20"/>
              </w:rPr>
            </w:pPr>
            <w:r w:rsidRPr="00C749E2">
              <w:rPr>
                <w:rFonts w:ascii="Calibri" w:hAnsi="Calibri" w:cs="Calibri"/>
                <w:b/>
                <w:sz w:val="20"/>
              </w:rPr>
              <w:t> </w:t>
            </w:r>
          </w:p>
        </w:tc>
        <w:tc>
          <w:tcPr>
            <w:tcW w:w="1882" w:type="dxa"/>
            <w:noWrap/>
            <w:hideMark/>
          </w:tcPr>
          <w:p w:rsidR="00F146F7" w:rsidRPr="00C749E2" w:rsidRDefault="00E42D52" w:rsidP="00A15780">
            <w:pPr>
              <w:rPr>
                <w:rFonts w:ascii="Calibri" w:hAnsi="Calibri" w:cs="Calibri"/>
                <w:b/>
                <w:sz w:val="20"/>
              </w:rPr>
            </w:pPr>
            <w:r w:rsidRPr="00C749E2">
              <w:rPr>
                <w:rFonts w:ascii="Calibri" w:hAnsi="Calibri" w:cs="Calibri"/>
                <w:b/>
                <w:sz w:val="20"/>
              </w:rPr>
              <w:t> </w:t>
            </w:r>
          </w:p>
          <w:p w:rsidR="00F146F7" w:rsidRPr="00C749E2" w:rsidRDefault="00E42D52" w:rsidP="00A15780">
            <w:pPr>
              <w:rPr>
                <w:rFonts w:ascii="Calibri" w:hAnsi="Calibri" w:cs="Calibri"/>
                <w:b/>
                <w:sz w:val="20"/>
              </w:rPr>
            </w:pPr>
            <w:r w:rsidRPr="00C749E2">
              <w:rPr>
                <w:rFonts w:ascii="Calibri" w:hAnsi="Calibri" w:cs="Calibri"/>
                <w:b/>
                <w:sz w:val="20"/>
              </w:rPr>
              <w:t> </w:t>
            </w:r>
          </w:p>
        </w:tc>
        <w:tc>
          <w:tcPr>
            <w:tcW w:w="1983" w:type="dxa"/>
            <w:noWrap/>
            <w:hideMark/>
          </w:tcPr>
          <w:p w:rsidR="00F146F7" w:rsidRPr="00C749E2" w:rsidRDefault="00E42D52" w:rsidP="00A15780">
            <w:pPr>
              <w:rPr>
                <w:rFonts w:ascii="Calibri" w:hAnsi="Calibri" w:cs="Calibri"/>
                <w:b/>
                <w:sz w:val="20"/>
              </w:rPr>
            </w:pPr>
            <w:r w:rsidRPr="00C749E2">
              <w:rPr>
                <w:rFonts w:ascii="Calibri" w:hAnsi="Calibri" w:cs="Calibri"/>
                <w:b/>
                <w:sz w:val="20"/>
              </w:rPr>
              <w:t> </w:t>
            </w:r>
          </w:p>
        </w:tc>
        <w:tc>
          <w:tcPr>
            <w:tcW w:w="2249" w:type="dxa"/>
            <w:noWrap/>
            <w:hideMark/>
          </w:tcPr>
          <w:p w:rsidR="00F146F7" w:rsidRPr="00C749E2" w:rsidRDefault="00E42D52" w:rsidP="00A15780">
            <w:pPr>
              <w:rPr>
                <w:rFonts w:ascii="Calibri" w:hAnsi="Calibri" w:cs="Calibri"/>
                <w:b/>
                <w:sz w:val="20"/>
              </w:rPr>
            </w:pPr>
            <w:r w:rsidRPr="00C749E2">
              <w:rPr>
                <w:rFonts w:ascii="Calibri" w:hAnsi="Calibri" w:cs="Calibri"/>
                <w:b/>
                <w:sz w:val="20"/>
              </w:rPr>
              <w:t> </w:t>
            </w:r>
          </w:p>
        </w:tc>
      </w:tr>
      <w:tr w:rsidR="006A5A75" w:rsidTr="00582DBC">
        <w:trPr>
          <w:trHeight w:val="315"/>
        </w:trPr>
        <w:tc>
          <w:tcPr>
            <w:tcW w:w="796" w:type="dxa"/>
            <w:noWrap/>
            <w:vAlign w:val="center"/>
            <w:hideMark/>
          </w:tcPr>
          <w:p w:rsidR="00F146F7" w:rsidRPr="00C749E2" w:rsidRDefault="00E42D52" w:rsidP="00582DBC">
            <w:pPr>
              <w:jc w:val="center"/>
              <w:rPr>
                <w:rFonts w:ascii="Calibri" w:hAnsi="Calibri" w:cs="Calibri"/>
                <w:b/>
                <w:bCs/>
                <w:sz w:val="20"/>
              </w:rPr>
            </w:pPr>
            <w:r>
              <w:rPr>
                <w:rFonts w:ascii="Calibri" w:hAnsi="Calibri" w:cs="Calibri"/>
                <w:b/>
                <w:bCs/>
                <w:sz w:val="20"/>
              </w:rPr>
              <w:t xml:space="preserve">Lijn </w:t>
            </w:r>
            <w:r w:rsidRPr="00C749E2">
              <w:rPr>
                <w:rFonts w:ascii="Calibri" w:hAnsi="Calibri" w:cs="Calibri"/>
                <w:b/>
                <w:bCs/>
                <w:sz w:val="20"/>
              </w:rPr>
              <w:t>1</w:t>
            </w:r>
          </w:p>
        </w:tc>
        <w:tc>
          <w:tcPr>
            <w:tcW w:w="872" w:type="dxa"/>
            <w:noWrap/>
            <w:vAlign w:val="center"/>
            <w:hideMark/>
          </w:tcPr>
          <w:p w:rsidR="00F146F7" w:rsidRPr="00C749E2" w:rsidRDefault="00E42D52" w:rsidP="00582DBC">
            <w:pPr>
              <w:jc w:val="center"/>
              <w:rPr>
                <w:rFonts w:ascii="Calibri" w:hAnsi="Calibri" w:cs="Calibri"/>
                <w:b/>
                <w:bCs/>
                <w:sz w:val="20"/>
              </w:rPr>
            </w:pPr>
            <w:r>
              <w:rPr>
                <w:rFonts w:ascii="Calibri" w:hAnsi="Calibri" w:cs="Calibri"/>
                <w:b/>
                <w:bCs/>
                <w:sz w:val="20"/>
              </w:rPr>
              <w:t xml:space="preserve">Lijn </w:t>
            </w:r>
            <w:r w:rsidRPr="00C749E2">
              <w:rPr>
                <w:rFonts w:ascii="Calibri" w:hAnsi="Calibri" w:cs="Calibri"/>
                <w:b/>
                <w:bCs/>
                <w:sz w:val="20"/>
              </w:rPr>
              <w:t>2</w:t>
            </w:r>
          </w:p>
        </w:tc>
        <w:tc>
          <w:tcPr>
            <w:tcW w:w="1559" w:type="dxa"/>
            <w:noWrap/>
            <w:vAlign w:val="center"/>
            <w:hideMark/>
          </w:tcPr>
          <w:p w:rsidR="00F146F7" w:rsidRPr="00C749E2" w:rsidRDefault="00E42D52" w:rsidP="00582DBC">
            <w:pPr>
              <w:rPr>
                <w:rFonts w:ascii="Calibri" w:hAnsi="Calibri" w:cs="Calibri"/>
                <w:b/>
                <w:bCs/>
                <w:sz w:val="20"/>
              </w:rPr>
            </w:pPr>
            <w:r w:rsidRPr="00C749E2">
              <w:rPr>
                <w:rFonts w:ascii="Calibri" w:hAnsi="Calibri" w:cs="Calibri"/>
                <w:b/>
                <w:bCs/>
                <w:sz w:val="20"/>
              </w:rPr>
              <w:t>Medicatie</w:t>
            </w:r>
          </w:p>
        </w:tc>
        <w:tc>
          <w:tcPr>
            <w:tcW w:w="1134" w:type="dxa"/>
            <w:noWrap/>
            <w:vAlign w:val="center"/>
            <w:hideMark/>
          </w:tcPr>
          <w:p w:rsidR="00F146F7" w:rsidRPr="00582DBC" w:rsidRDefault="00E42D52" w:rsidP="00582DBC">
            <w:pPr>
              <w:rPr>
                <w:rFonts w:ascii="Calibri" w:hAnsi="Calibri" w:cs="Calibri"/>
                <w:b/>
                <w:bCs/>
                <w:i/>
                <w:iCs/>
                <w:sz w:val="20"/>
              </w:rPr>
            </w:pPr>
            <w:r>
              <w:rPr>
                <w:rFonts w:ascii="Calibri" w:hAnsi="Calibri" w:cs="Calibri"/>
                <w:b/>
                <w:bCs/>
                <w:i/>
                <w:iCs/>
                <w:sz w:val="20"/>
              </w:rPr>
              <w:t>Dosis</w:t>
            </w:r>
          </w:p>
        </w:tc>
        <w:tc>
          <w:tcPr>
            <w:tcW w:w="1882" w:type="dxa"/>
            <w:noWrap/>
            <w:vAlign w:val="center"/>
            <w:hideMark/>
          </w:tcPr>
          <w:p w:rsidR="00F146F7" w:rsidRPr="00C749E2" w:rsidRDefault="00E42D52" w:rsidP="00582DBC">
            <w:pPr>
              <w:rPr>
                <w:rFonts w:ascii="Calibri" w:hAnsi="Calibri" w:cs="Calibri"/>
                <w:b/>
                <w:bCs/>
                <w:sz w:val="20"/>
              </w:rPr>
            </w:pPr>
            <w:r w:rsidRPr="00C749E2">
              <w:rPr>
                <w:rFonts w:ascii="Calibri" w:hAnsi="Calibri" w:cs="Calibri"/>
                <w:b/>
                <w:bCs/>
                <w:sz w:val="20"/>
              </w:rPr>
              <w:t>Oplosmiddel (ml)</w:t>
            </w:r>
          </w:p>
        </w:tc>
        <w:tc>
          <w:tcPr>
            <w:tcW w:w="1983" w:type="dxa"/>
            <w:noWrap/>
            <w:vAlign w:val="center"/>
            <w:hideMark/>
          </w:tcPr>
          <w:p w:rsidR="00F146F7" w:rsidRPr="00C749E2" w:rsidRDefault="00E42D52" w:rsidP="00582DBC">
            <w:pPr>
              <w:rPr>
                <w:rFonts w:ascii="Calibri" w:hAnsi="Calibri" w:cs="Calibri"/>
                <w:b/>
                <w:bCs/>
                <w:sz w:val="20"/>
              </w:rPr>
            </w:pPr>
            <w:r w:rsidRPr="00C749E2">
              <w:rPr>
                <w:rFonts w:ascii="Calibri" w:hAnsi="Calibri" w:cs="Calibri"/>
                <w:b/>
                <w:bCs/>
                <w:sz w:val="20"/>
              </w:rPr>
              <w:t>Inlooptijd</w:t>
            </w:r>
          </w:p>
        </w:tc>
        <w:tc>
          <w:tcPr>
            <w:tcW w:w="2249" w:type="dxa"/>
            <w:noWrap/>
            <w:vAlign w:val="center"/>
            <w:hideMark/>
          </w:tcPr>
          <w:p w:rsidR="00F146F7" w:rsidRPr="00C749E2" w:rsidRDefault="00E42D52" w:rsidP="00582DBC">
            <w:pPr>
              <w:rPr>
                <w:rFonts w:ascii="Calibri" w:hAnsi="Calibri" w:cs="Calibri"/>
                <w:b/>
                <w:bCs/>
                <w:sz w:val="20"/>
              </w:rPr>
            </w:pPr>
            <w:r w:rsidRPr="00C749E2">
              <w:rPr>
                <w:rFonts w:ascii="Calibri" w:hAnsi="Calibri" w:cs="Calibri"/>
                <w:b/>
                <w:bCs/>
                <w:sz w:val="20"/>
              </w:rPr>
              <w:t>Bijzonderheden/ toedieningsinstructies</w:t>
            </w:r>
          </w:p>
        </w:tc>
      </w:tr>
      <w:tr w:rsidR="006A5A75" w:rsidTr="00582DBC">
        <w:trPr>
          <w:trHeight w:val="300"/>
        </w:trPr>
        <w:tc>
          <w:tcPr>
            <w:tcW w:w="796" w:type="dxa"/>
            <w:noWrap/>
            <w:vAlign w:val="center"/>
            <w:hideMark/>
          </w:tcPr>
          <w:p w:rsidR="00F146F7" w:rsidRPr="00C749E2" w:rsidRDefault="00E42D52" w:rsidP="00582DBC">
            <w:pPr>
              <w:jc w:val="center"/>
              <w:rPr>
                <w:rFonts w:ascii="Calibri" w:hAnsi="Calibri" w:cs="Calibri"/>
                <w:b/>
                <w:sz w:val="20"/>
              </w:rPr>
            </w:pPr>
            <w:r w:rsidRPr="00C749E2">
              <w:rPr>
                <w:rFonts w:ascii="Calibri" w:hAnsi="Calibri" w:cs="Calibri"/>
                <w:b/>
                <w:sz w:val="20"/>
              </w:rPr>
              <w:t>0:00</w:t>
            </w:r>
          </w:p>
        </w:tc>
        <w:tc>
          <w:tcPr>
            <w:tcW w:w="872" w:type="dxa"/>
            <w:noWrap/>
            <w:vAlign w:val="center"/>
            <w:hideMark/>
          </w:tcPr>
          <w:p w:rsidR="00F146F7" w:rsidRPr="00C749E2" w:rsidRDefault="00E42D52" w:rsidP="00582DBC">
            <w:pPr>
              <w:jc w:val="center"/>
              <w:rPr>
                <w:rFonts w:ascii="Calibri" w:hAnsi="Calibri" w:cs="Calibri"/>
                <w:b/>
                <w:sz w:val="20"/>
              </w:rPr>
            </w:pPr>
          </w:p>
        </w:tc>
        <w:tc>
          <w:tcPr>
            <w:tcW w:w="1559" w:type="dxa"/>
            <w:noWrap/>
            <w:vAlign w:val="center"/>
            <w:hideMark/>
          </w:tcPr>
          <w:p w:rsidR="00F146F7" w:rsidRPr="00C749E2" w:rsidRDefault="00E42D52" w:rsidP="00582DBC">
            <w:pPr>
              <w:rPr>
                <w:rFonts w:ascii="Calibri" w:hAnsi="Calibri" w:cs="Calibri"/>
                <w:b/>
                <w:bCs/>
                <w:sz w:val="20"/>
              </w:rPr>
            </w:pPr>
          </w:p>
        </w:tc>
        <w:tc>
          <w:tcPr>
            <w:tcW w:w="1134" w:type="dxa"/>
            <w:noWrap/>
            <w:vAlign w:val="center"/>
            <w:hideMark/>
          </w:tcPr>
          <w:p w:rsidR="00F146F7" w:rsidRPr="00C749E2" w:rsidRDefault="00E42D52" w:rsidP="00582DBC">
            <w:pPr>
              <w:rPr>
                <w:rFonts w:ascii="Calibri" w:hAnsi="Calibri" w:cs="Calibri"/>
                <w:b/>
                <w:i/>
                <w:iCs/>
                <w:sz w:val="20"/>
              </w:rPr>
            </w:pPr>
          </w:p>
        </w:tc>
        <w:tc>
          <w:tcPr>
            <w:tcW w:w="1882" w:type="dxa"/>
            <w:noWrap/>
            <w:vAlign w:val="center"/>
            <w:hideMark/>
          </w:tcPr>
          <w:p w:rsidR="00F146F7" w:rsidRPr="00C749E2" w:rsidRDefault="00E42D52" w:rsidP="00582DBC">
            <w:pPr>
              <w:rPr>
                <w:rFonts w:ascii="Calibri" w:hAnsi="Calibri" w:cs="Calibri"/>
                <w:b/>
                <w:sz w:val="20"/>
              </w:rPr>
            </w:pPr>
            <w:r w:rsidRPr="00C749E2">
              <w:rPr>
                <w:rFonts w:ascii="Calibri" w:hAnsi="Calibri" w:cs="Calibri"/>
                <w:b/>
                <w:sz w:val="20"/>
              </w:rPr>
              <w:t>NaCl 0,65%</w:t>
            </w:r>
          </w:p>
        </w:tc>
        <w:tc>
          <w:tcPr>
            <w:tcW w:w="1983" w:type="dxa"/>
            <w:noWrap/>
            <w:vAlign w:val="center"/>
            <w:hideMark/>
          </w:tcPr>
          <w:p w:rsidR="00F146F7" w:rsidRPr="00C749E2" w:rsidRDefault="00E42D52" w:rsidP="00582DBC">
            <w:pPr>
              <w:rPr>
                <w:rFonts w:ascii="Calibri" w:hAnsi="Calibri" w:cs="Calibri"/>
                <w:b/>
                <w:sz w:val="20"/>
              </w:rPr>
            </w:pPr>
            <w:r w:rsidRPr="00C749E2">
              <w:rPr>
                <w:rFonts w:ascii="Calibri" w:hAnsi="Calibri" w:cs="Calibri"/>
                <w:b/>
                <w:sz w:val="20"/>
              </w:rPr>
              <w:t> </w:t>
            </w:r>
          </w:p>
        </w:tc>
        <w:tc>
          <w:tcPr>
            <w:tcW w:w="2249" w:type="dxa"/>
            <w:noWrap/>
            <w:vAlign w:val="center"/>
            <w:hideMark/>
          </w:tcPr>
          <w:p w:rsidR="00F146F7" w:rsidRPr="00C749E2" w:rsidRDefault="00E42D52" w:rsidP="00582DBC">
            <w:pPr>
              <w:rPr>
                <w:rFonts w:ascii="Calibri" w:hAnsi="Calibri" w:cs="Calibri"/>
                <w:b/>
                <w:sz w:val="20"/>
              </w:rPr>
            </w:pPr>
            <w:r w:rsidRPr="00C749E2">
              <w:rPr>
                <w:rFonts w:ascii="Calibri" w:hAnsi="Calibri" w:cs="Calibri"/>
                <w:b/>
                <w:sz w:val="20"/>
              </w:rPr>
              <w:t>Spoellijn</w:t>
            </w:r>
          </w:p>
        </w:tc>
      </w:tr>
      <w:tr w:rsidR="006A5A75" w:rsidTr="00582DBC">
        <w:trPr>
          <w:trHeight w:val="300"/>
        </w:trPr>
        <w:tc>
          <w:tcPr>
            <w:tcW w:w="796" w:type="dxa"/>
            <w:noWrap/>
            <w:vAlign w:val="center"/>
          </w:tcPr>
          <w:p w:rsidR="00F146F7" w:rsidRPr="00C749E2" w:rsidRDefault="00E42D52" w:rsidP="00582DBC">
            <w:pPr>
              <w:jc w:val="center"/>
              <w:rPr>
                <w:rFonts w:ascii="Calibri" w:hAnsi="Calibri" w:cs="Calibri"/>
                <w:b/>
                <w:sz w:val="20"/>
              </w:rPr>
            </w:pPr>
          </w:p>
        </w:tc>
        <w:tc>
          <w:tcPr>
            <w:tcW w:w="872" w:type="dxa"/>
            <w:noWrap/>
            <w:vAlign w:val="center"/>
          </w:tcPr>
          <w:p w:rsidR="00F146F7" w:rsidRPr="00C749E2" w:rsidRDefault="00E42D52" w:rsidP="00582DBC">
            <w:pPr>
              <w:jc w:val="center"/>
              <w:rPr>
                <w:rFonts w:ascii="Calibri" w:hAnsi="Calibri" w:cs="Calibri"/>
                <w:b/>
                <w:sz w:val="20"/>
              </w:rPr>
            </w:pPr>
            <w:r w:rsidRPr="00C749E2">
              <w:rPr>
                <w:rFonts w:ascii="Calibri" w:hAnsi="Calibri" w:cs="Calibri"/>
                <w:b/>
                <w:sz w:val="20"/>
              </w:rPr>
              <w:t>0:00</w:t>
            </w:r>
          </w:p>
        </w:tc>
        <w:tc>
          <w:tcPr>
            <w:tcW w:w="1559" w:type="dxa"/>
            <w:noWrap/>
            <w:vAlign w:val="center"/>
          </w:tcPr>
          <w:p w:rsidR="00F146F7" w:rsidRPr="00C749E2" w:rsidRDefault="00E42D52" w:rsidP="00582DBC">
            <w:pPr>
              <w:rPr>
                <w:rFonts w:ascii="Calibri" w:hAnsi="Calibri" w:cs="Calibri"/>
                <w:b/>
                <w:bCs/>
                <w:sz w:val="20"/>
              </w:rPr>
            </w:pPr>
          </w:p>
        </w:tc>
        <w:tc>
          <w:tcPr>
            <w:tcW w:w="1134" w:type="dxa"/>
            <w:noWrap/>
            <w:vAlign w:val="center"/>
          </w:tcPr>
          <w:p w:rsidR="00F146F7" w:rsidRPr="00C749E2" w:rsidRDefault="00E42D52" w:rsidP="00582DBC">
            <w:pPr>
              <w:rPr>
                <w:rFonts w:ascii="Calibri" w:hAnsi="Calibri" w:cs="Calibri"/>
                <w:b/>
                <w:i/>
                <w:iCs/>
                <w:sz w:val="20"/>
              </w:rPr>
            </w:pPr>
          </w:p>
        </w:tc>
        <w:tc>
          <w:tcPr>
            <w:tcW w:w="1882" w:type="dxa"/>
            <w:noWrap/>
            <w:vAlign w:val="center"/>
          </w:tcPr>
          <w:p w:rsidR="00F146F7" w:rsidRPr="00C749E2" w:rsidRDefault="00E42D52" w:rsidP="00582DBC">
            <w:pPr>
              <w:rPr>
                <w:rFonts w:ascii="Calibri" w:hAnsi="Calibri" w:cs="Calibri"/>
                <w:b/>
                <w:sz w:val="20"/>
              </w:rPr>
            </w:pPr>
            <w:r w:rsidRPr="00C749E2">
              <w:rPr>
                <w:rFonts w:ascii="Calibri" w:hAnsi="Calibri" w:cs="Calibri"/>
                <w:b/>
                <w:sz w:val="20"/>
              </w:rPr>
              <w:t>NaCl 0,9 %</w:t>
            </w:r>
          </w:p>
        </w:tc>
        <w:tc>
          <w:tcPr>
            <w:tcW w:w="1983" w:type="dxa"/>
            <w:noWrap/>
            <w:vAlign w:val="center"/>
          </w:tcPr>
          <w:p w:rsidR="00F146F7" w:rsidRPr="00C749E2" w:rsidRDefault="00E42D52" w:rsidP="00582DBC">
            <w:pPr>
              <w:rPr>
                <w:rFonts w:ascii="Calibri" w:hAnsi="Calibri" w:cs="Calibri"/>
                <w:b/>
                <w:sz w:val="20"/>
              </w:rPr>
            </w:pPr>
          </w:p>
        </w:tc>
        <w:tc>
          <w:tcPr>
            <w:tcW w:w="2249" w:type="dxa"/>
            <w:noWrap/>
            <w:vAlign w:val="center"/>
          </w:tcPr>
          <w:p w:rsidR="00F146F7" w:rsidRPr="00C749E2" w:rsidRDefault="00E42D52" w:rsidP="00582DBC">
            <w:pPr>
              <w:rPr>
                <w:rFonts w:ascii="Calibri" w:hAnsi="Calibri" w:cs="Calibri"/>
                <w:b/>
                <w:sz w:val="20"/>
              </w:rPr>
            </w:pPr>
            <w:r w:rsidRPr="00C749E2">
              <w:rPr>
                <w:rFonts w:ascii="Calibri" w:hAnsi="Calibri" w:cs="Calibri"/>
                <w:b/>
                <w:sz w:val="20"/>
              </w:rPr>
              <w:t>Noodlijn</w:t>
            </w:r>
          </w:p>
        </w:tc>
      </w:tr>
      <w:tr w:rsidR="006A5A75" w:rsidTr="00582DBC">
        <w:trPr>
          <w:trHeight w:val="300"/>
        </w:trPr>
        <w:tc>
          <w:tcPr>
            <w:tcW w:w="796" w:type="dxa"/>
            <w:noWrap/>
            <w:vAlign w:val="center"/>
            <w:hideMark/>
          </w:tcPr>
          <w:p w:rsidR="00F146F7" w:rsidRPr="00C749E2" w:rsidRDefault="00E42D52" w:rsidP="00582DBC">
            <w:pPr>
              <w:jc w:val="center"/>
              <w:rPr>
                <w:rFonts w:ascii="Calibri" w:hAnsi="Calibri" w:cs="Calibri"/>
                <w:b/>
                <w:sz w:val="20"/>
              </w:rPr>
            </w:pPr>
            <w:r w:rsidRPr="00C749E2">
              <w:rPr>
                <w:rFonts w:ascii="Calibri" w:hAnsi="Calibri" w:cs="Calibri"/>
                <w:b/>
                <w:sz w:val="20"/>
              </w:rPr>
              <w:t>0:00</w:t>
            </w:r>
          </w:p>
        </w:tc>
        <w:tc>
          <w:tcPr>
            <w:tcW w:w="872" w:type="dxa"/>
            <w:noWrap/>
            <w:vAlign w:val="center"/>
            <w:hideMark/>
          </w:tcPr>
          <w:p w:rsidR="00F146F7" w:rsidRPr="00C749E2" w:rsidRDefault="00E42D52" w:rsidP="00582DBC">
            <w:pPr>
              <w:jc w:val="center"/>
              <w:rPr>
                <w:rFonts w:ascii="Calibri" w:hAnsi="Calibri" w:cs="Calibri"/>
                <w:b/>
                <w:sz w:val="20"/>
              </w:rPr>
            </w:pPr>
          </w:p>
        </w:tc>
        <w:tc>
          <w:tcPr>
            <w:tcW w:w="1559" w:type="dxa"/>
            <w:noWrap/>
            <w:vAlign w:val="center"/>
            <w:hideMark/>
          </w:tcPr>
          <w:p w:rsidR="00F146F7" w:rsidRPr="00C749E2" w:rsidRDefault="00E42D52" w:rsidP="00582DBC">
            <w:pPr>
              <w:rPr>
                <w:rFonts w:ascii="Calibri" w:hAnsi="Calibri" w:cs="Calibri"/>
                <w:b/>
                <w:bCs/>
                <w:sz w:val="20"/>
              </w:rPr>
            </w:pPr>
            <w:r w:rsidRPr="00C749E2">
              <w:rPr>
                <w:rFonts w:ascii="Calibri" w:hAnsi="Calibri" w:cs="Calibri"/>
                <w:b/>
                <w:bCs/>
                <w:sz w:val="20"/>
              </w:rPr>
              <w:t>Dexamethason</w:t>
            </w:r>
          </w:p>
        </w:tc>
        <w:tc>
          <w:tcPr>
            <w:tcW w:w="1134" w:type="dxa"/>
            <w:noWrap/>
            <w:vAlign w:val="center"/>
            <w:hideMark/>
          </w:tcPr>
          <w:p w:rsidR="00F146F7" w:rsidRPr="00C749E2" w:rsidRDefault="00E42D52" w:rsidP="00582DBC">
            <w:pPr>
              <w:rPr>
                <w:rFonts w:ascii="Calibri" w:hAnsi="Calibri" w:cs="Calibri"/>
                <w:b/>
                <w:iCs/>
                <w:sz w:val="20"/>
              </w:rPr>
            </w:pPr>
            <w:r>
              <w:rPr>
                <w:rFonts w:ascii="Calibri" w:hAnsi="Calibri" w:cs="Calibri"/>
                <w:b/>
                <w:iCs/>
                <w:sz w:val="20"/>
              </w:rPr>
              <w:t>2</w:t>
            </w:r>
            <w:r w:rsidRPr="00C749E2">
              <w:rPr>
                <w:rFonts w:ascii="Calibri" w:hAnsi="Calibri" w:cs="Calibri"/>
                <w:b/>
                <w:iCs/>
                <w:sz w:val="20"/>
              </w:rPr>
              <w:t>0 mg</w:t>
            </w:r>
          </w:p>
        </w:tc>
        <w:tc>
          <w:tcPr>
            <w:tcW w:w="1882" w:type="dxa"/>
            <w:noWrap/>
            <w:vAlign w:val="center"/>
            <w:hideMark/>
          </w:tcPr>
          <w:p w:rsidR="00F146F7" w:rsidRPr="00C749E2" w:rsidRDefault="00E42D52" w:rsidP="00582DBC">
            <w:pPr>
              <w:rPr>
                <w:rFonts w:ascii="Calibri" w:hAnsi="Calibri" w:cs="Calibri"/>
                <w:b/>
                <w:sz w:val="20"/>
              </w:rPr>
            </w:pPr>
            <w:r>
              <w:rPr>
                <w:rFonts w:ascii="Calibri" w:hAnsi="Calibri" w:cs="Calibri"/>
                <w:b/>
                <w:sz w:val="20"/>
              </w:rPr>
              <w:t xml:space="preserve">Bij 50 ml </w:t>
            </w:r>
            <w:r w:rsidRPr="00C749E2">
              <w:rPr>
                <w:rFonts w:ascii="Calibri" w:hAnsi="Calibri" w:cs="Calibri"/>
                <w:b/>
                <w:sz w:val="20"/>
              </w:rPr>
              <w:t>NaCl 0,9%</w:t>
            </w:r>
          </w:p>
        </w:tc>
        <w:tc>
          <w:tcPr>
            <w:tcW w:w="1983" w:type="dxa"/>
            <w:noWrap/>
            <w:vAlign w:val="center"/>
            <w:hideMark/>
          </w:tcPr>
          <w:p w:rsidR="00F146F7" w:rsidRPr="00C749E2" w:rsidRDefault="00E42D52" w:rsidP="00582DBC">
            <w:pPr>
              <w:rPr>
                <w:rFonts w:ascii="Calibri" w:hAnsi="Calibri" w:cs="Calibri"/>
                <w:b/>
                <w:sz w:val="20"/>
              </w:rPr>
            </w:pPr>
            <w:r>
              <w:rPr>
                <w:rFonts w:ascii="Calibri" w:hAnsi="Calibri" w:cs="Calibri"/>
                <w:b/>
                <w:sz w:val="20"/>
              </w:rPr>
              <w:t xml:space="preserve">10 min </w:t>
            </w:r>
          </w:p>
        </w:tc>
        <w:tc>
          <w:tcPr>
            <w:tcW w:w="2249" w:type="dxa"/>
            <w:noWrap/>
            <w:vAlign w:val="center"/>
            <w:hideMark/>
          </w:tcPr>
          <w:p w:rsidR="00F146F7" w:rsidRPr="00C749E2" w:rsidRDefault="00E42D52" w:rsidP="00582DBC">
            <w:pPr>
              <w:rPr>
                <w:rFonts w:ascii="Calibri" w:hAnsi="Calibri" w:cs="Calibri"/>
                <w:b/>
                <w:sz w:val="20"/>
              </w:rPr>
            </w:pPr>
          </w:p>
        </w:tc>
      </w:tr>
      <w:tr w:rsidR="006A5A75" w:rsidTr="00582DBC">
        <w:trPr>
          <w:trHeight w:val="300"/>
        </w:trPr>
        <w:tc>
          <w:tcPr>
            <w:tcW w:w="796" w:type="dxa"/>
            <w:noWrap/>
            <w:vAlign w:val="center"/>
            <w:hideMark/>
          </w:tcPr>
          <w:p w:rsidR="001B7FA6" w:rsidRPr="00C749E2" w:rsidRDefault="00E42D52" w:rsidP="00582DBC">
            <w:pPr>
              <w:jc w:val="center"/>
              <w:rPr>
                <w:rFonts w:ascii="Calibri" w:hAnsi="Calibri" w:cs="Calibri"/>
                <w:b/>
                <w:sz w:val="20"/>
              </w:rPr>
            </w:pPr>
            <w:r>
              <w:rPr>
                <w:rFonts w:ascii="Calibri" w:hAnsi="Calibri" w:cs="Calibri"/>
                <w:b/>
                <w:sz w:val="20"/>
              </w:rPr>
              <w:t>0:10</w:t>
            </w:r>
          </w:p>
        </w:tc>
        <w:tc>
          <w:tcPr>
            <w:tcW w:w="872" w:type="dxa"/>
            <w:noWrap/>
            <w:vAlign w:val="center"/>
            <w:hideMark/>
          </w:tcPr>
          <w:p w:rsidR="001B7FA6" w:rsidRPr="00C749E2" w:rsidRDefault="00E42D52" w:rsidP="00582DBC">
            <w:pPr>
              <w:jc w:val="center"/>
              <w:rPr>
                <w:rFonts w:ascii="Calibri" w:hAnsi="Calibri" w:cs="Calibri"/>
                <w:b/>
                <w:sz w:val="20"/>
              </w:rPr>
            </w:pPr>
          </w:p>
        </w:tc>
        <w:tc>
          <w:tcPr>
            <w:tcW w:w="1559" w:type="dxa"/>
            <w:noWrap/>
            <w:vAlign w:val="center"/>
            <w:hideMark/>
          </w:tcPr>
          <w:p w:rsidR="001B7FA6" w:rsidRPr="001B7FA6" w:rsidRDefault="00E42D52" w:rsidP="00582DBC">
            <w:pPr>
              <w:rPr>
                <w:rFonts w:ascii="Calibri" w:hAnsi="Calibri" w:cs="Calibri"/>
                <w:b/>
                <w:bCs/>
                <w:sz w:val="20"/>
              </w:rPr>
            </w:pPr>
            <w:r>
              <w:rPr>
                <w:rFonts w:ascii="Calibri" w:hAnsi="Calibri" w:cs="Calibri"/>
                <w:b/>
                <w:bCs/>
                <w:sz w:val="20"/>
              </w:rPr>
              <w:t>Clemastine</w:t>
            </w:r>
          </w:p>
        </w:tc>
        <w:tc>
          <w:tcPr>
            <w:tcW w:w="1134" w:type="dxa"/>
            <w:noWrap/>
            <w:vAlign w:val="center"/>
            <w:hideMark/>
          </w:tcPr>
          <w:p w:rsidR="001B7FA6" w:rsidRPr="001B7FA6" w:rsidRDefault="00E42D52" w:rsidP="00582DBC">
            <w:pPr>
              <w:rPr>
                <w:rFonts w:ascii="Calibri" w:hAnsi="Calibri" w:cs="Calibri"/>
                <w:b/>
                <w:iCs/>
                <w:sz w:val="20"/>
              </w:rPr>
            </w:pPr>
            <w:r>
              <w:rPr>
                <w:rFonts w:ascii="Calibri" w:hAnsi="Calibri" w:cs="Calibri"/>
                <w:b/>
                <w:iCs/>
                <w:sz w:val="20"/>
              </w:rPr>
              <w:t>2 mg</w:t>
            </w:r>
          </w:p>
        </w:tc>
        <w:tc>
          <w:tcPr>
            <w:tcW w:w="1882" w:type="dxa"/>
            <w:noWrap/>
            <w:vAlign w:val="center"/>
            <w:hideMark/>
          </w:tcPr>
          <w:p w:rsidR="001B7FA6" w:rsidRPr="00C749E2" w:rsidRDefault="00E42D52" w:rsidP="00582DBC">
            <w:pPr>
              <w:rPr>
                <w:rFonts w:ascii="Calibri" w:hAnsi="Calibri" w:cs="Calibri"/>
                <w:b/>
                <w:sz w:val="20"/>
              </w:rPr>
            </w:pPr>
            <w:r>
              <w:rPr>
                <w:rFonts w:ascii="Calibri" w:hAnsi="Calibri" w:cs="Calibri"/>
                <w:b/>
                <w:sz w:val="20"/>
              </w:rPr>
              <w:t>Bolus</w:t>
            </w:r>
          </w:p>
        </w:tc>
        <w:tc>
          <w:tcPr>
            <w:tcW w:w="1983" w:type="dxa"/>
            <w:noWrap/>
            <w:vAlign w:val="center"/>
            <w:hideMark/>
          </w:tcPr>
          <w:p w:rsidR="001B7FA6" w:rsidRPr="00C749E2" w:rsidRDefault="00E42D52" w:rsidP="00582DBC">
            <w:pPr>
              <w:rPr>
                <w:rFonts w:ascii="Calibri" w:hAnsi="Calibri" w:cs="Calibri"/>
                <w:b/>
                <w:sz w:val="20"/>
              </w:rPr>
            </w:pPr>
            <w:r>
              <w:rPr>
                <w:rFonts w:ascii="Calibri" w:hAnsi="Calibri" w:cs="Calibri"/>
                <w:b/>
                <w:sz w:val="20"/>
              </w:rPr>
              <w:t xml:space="preserve">5 min </w:t>
            </w:r>
          </w:p>
        </w:tc>
        <w:tc>
          <w:tcPr>
            <w:tcW w:w="2249" w:type="dxa"/>
            <w:noWrap/>
            <w:vAlign w:val="center"/>
            <w:hideMark/>
          </w:tcPr>
          <w:p w:rsidR="001B7FA6" w:rsidRPr="00C749E2" w:rsidRDefault="00E42D52" w:rsidP="00582DBC">
            <w:pPr>
              <w:rPr>
                <w:rFonts w:ascii="Calibri" w:hAnsi="Calibri" w:cs="Calibri"/>
                <w:b/>
                <w:sz w:val="20"/>
              </w:rPr>
            </w:pPr>
          </w:p>
        </w:tc>
      </w:tr>
      <w:tr w:rsidR="006A5A75" w:rsidTr="00582DBC">
        <w:trPr>
          <w:trHeight w:val="300"/>
        </w:trPr>
        <w:tc>
          <w:tcPr>
            <w:tcW w:w="796" w:type="dxa"/>
            <w:noWrap/>
            <w:vAlign w:val="center"/>
          </w:tcPr>
          <w:p w:rsidR="001B7FA6" w:rsidRDefault="00E42D52" w:rsidP="00582DBC">
            <w:pPr>
              <w:jc w:val="center"/>
              <w:rPr>
                <w:rFonts w:ascii="Calibri" w:hAnsi="Calibri" w:cs="Calibri"/>
                <w:b/>
                <w:sz w:val="20"/>
              </w:rPr>
            </w:pPr>
          </w:p>
        </w:tc>
        <w:tc>
          <w:tcPr>
            <w:tcW w:w="872" w:type="dxa"/>
            <w:noWrap/>
            <w:vAlign w:val="center"/>
          </w:tcPr>
          <w:p w:rsidR="001B7FA6" w:rsidRPr="00C749E2" w:rsidRDefault="00E42D52" w:rsidP="00582DBC">
            <w:pPr>
              <w:jc w:val="center"/>
              <w:rPr>
                <w:rFonts w:ascii="Calibri" w:hAnsi="Calibri" w:cs="Calibri"/>
                <w:b/>
                <w:sz w:val="20"/>
              </w:rPr>
            </w:pPr>
          </w:p>
        </w:tc>
        <w:tc>
          <w:tcPr>
            <w:tcW w:w="1559" w:type="dxa"/>
            <w:noWrap/>
            <w:vAlign w:val="center"/>
          </w:tcPr>
          <w:p w:rsidR="001B7FA6" w:rsidRPr="001B7FA6" w:rsidRDefault="00E42D52" w:rsidP="00582DBC">
            <w:pPr>
              <w:rPr>
                <w:rFonts w:ascii="Calibri" w:hAnsi="Calibri" w:cs="Calibri"/>
                <w:b/>
                <w:bCs/>
                <w:sz w:val="20"/>
              </w:rPr>
            </w:pPr>
            <w:r w:rsidRPr="001B7FA6">
              <w:rPr>
                <w:rFonts w:ascii="Calibri" w:hAnsi="Calibri" w:cs="Calibri"/>
                <w:b/>
                <w:bCs/>
                <w:sz w:val="20"/>
              </w:rPr>
              <w:t>Paracetamol</w:t>
            </w:r>
          </w:p>
        </w:tc>
        <w:tc>
          <w:tcPr>
            <w:tcW w:w="1134" w:type="dxa"/>
            <w:noWrap/>
            <w:vAlign w:val="center"/>
          </w:tcPr>
          <w:p w:rsidR="001B7FA6" w:rsidRPr="001B7FA6" w:rsidRDefault="00E42D52" w:rsidP="00582DBC">
            <w:pPr>
              <w:rPr>
                <w:rFonts w:ascii="Calibri" w:hAnsi="Calibri" w:cs="Calibri"/>
                <w:b/>
                <w:iCs/>
                <w:sz w:val="20"/>
              </w:rPr>
            </w:pPr>
            <w:r w:rsidRPr="001B7FA6">
              <w:rPr>
                <w:rFonts w:ascii="Calibri" w:hAnsi="Calibri" w:cs="Calibri"/>
                <w:b/>
                <w:iCs/>
                <w:sz w:val="20"/>
              </w:rPr>
              <w:t>1000 mg</w:t>
            </w:r>
          </w:p>
        </w:tc>
        <w:tc>
          <w:tcPr>
            <w:tcW w:w="1882" w:type="dxa"/>
            <w:noWrap/>
            <w:vAlign w:val="center"/>
          </w:tcPr>
          <w:p w:rsidR="001B7FA6" w:rsidRPr="00C749E2" w:rsidRDefault="00E42D52" w:rsidP="00582DBC">
            <w:pPr>
              <w:rPr>
                <w:rFonts w:ascii="Calibri" w:hAnsi="Calibri" w:cs="Calibri"/>
                <w:b/>
                <w:sz w:val="20"/>
              </w:rPr>
            </w:pPr>
            <w:r>
              <w:rPr>
                <w:rFonts w:ascii="Calibri" w:hAnsi="Calibri" w:cs="Calibri"/>
                <w:b/>
                <w:sz w:val="20"/>
              </w:rPr>
              <w:t xml:space="preserve">Oraal </w:t>
            </w:r>
          </w:p>
        </w:tc>
        <w:tc>
          <w:tcPr>
            <w:tcW w:w="1983" w:type="dxa"/>
            <w:noWrap/>
            <w:vAlign w:val="center"/>
          </w:tcPr>
          <w:p w:rsidR="001B7FA6" w:rsidRPr="00C749E2" w:rsidRDefault="00E42D52" w:rsidP="00582DBC">
            <w:pPr>
              <w:rPr>
                <w:rFonts w:ascii="Calibri" w:hAnsi="Calibri" w:cs="Calibri"/>
                <w:b/>
                <w:sz w:val="20"/>
              </w:rPr>
            </w:pPr>
          </w:p>
        </w:tc>
        <w:tc>
          <w:tcPr>
            <w:tcW w:w="2249" w:type="dxa"/>
            <w:noWrap/>
            <w:vAlign w:val="center"/>
          </w:tcPr>
          <w:p w:rsidR="001B7FA6" w:rsidRPr="00C749E2" w:rsidRDefault="00E42D52" w:rsidP="00582DBC">
            <w:pPr>
              <w:rPr>
                <w:rFonts w:ascii="Calibri" w:hAnsi="Calibri" w:cs="Calibri"/>
                <w:b/>
                <w:sz w:val="20"/>
              </w:rPr>
            </w:pPr>
          </w:p>
        </w:tc>
      </w:tr>
      <w:tr w:rsidR="006A5A75" w:rsidTr="00582DBC">
        <w:trPr>
          <w:trHeight w:val="300"/>
        </w:trPr>
        <w:tc>
          <w:tcPr>
            <w:tcW w:w="796" w:type="dxa"/>
            <w:noWrap/>
            <w:vAlign w:val="center"/>
          </w:tcPr>
          <w:p w:rsidR="001B7FA6" w:rsidRDefault="00E42D52" w:rsidP="00582DBC">
            <w:pPr>
              <w:jc w:val="center"/>
              <w:rPr>
                <w:rFonts w:ascii="Calibri" w:hAnsi="Calibri" w:cs="Calibri"/>
                <w:b/>
                <w:sz w:val="20"/>
              </w:rPr>
            </w:pPr>
            <w:r>
              <w:rPr>
                <w:rFonts w:ascii="Calibri" w:hAnsi="Calibri" w:cs="Calibri"/>
                <w:b/>
                <w:sz w:val="20"/>
              </w:rPr>
              <w:t>0:15</w:t>
            </w:r>
          </w:p>
        </w:tc>
        <w:tc>
          <w:tcPr>
            <w:tcW w:w="872" w:type="dxa"/>
            <w:noWrap/>
            <w:vAlign w:val="center"/>
          </w:tcPr>
          <w:p w:rsidR="001B7FA6" w:rsidRPr="00C749E2" w:rsidRDefault="00E42D52" w:rsidP="00582DBC">
            <w:pPr>
              <w:jc w:val="center"/>
              <w:rPr>
                <w:rFonts w:ascii="Calibri" w:hAnsi="Calibri" w:cs="Calibri"/>
                <w:b/>
                <w:sz w:val="20"/>
              </w:rPr>
            </w:pPr>
          </w:p>
        </w:tc>
        <w:tc>
          <w:tcPr>
            <w:tcW w:w="1559" w:type="dxa"/>
            <w:noWrap/>
            <w:vAlign w:val="center"/>
          </w:tcPr>
          <w:p w:rsidR="001B7FA6" w:rsidRPr="00C749E2" w:rsidRDefault="00E42D52" w:rsidP="00582DBC">
            <w:pPr>
              <w:rPr>
                <w:rFonts w:ascii="Calibri" w:hAnsi="Calibri" w:cs="Calibri"/>
                <w:b/>
                <w:bCs/>
                <w:sz w:val="20"/>
                <w:u w:val="single"/>
              </w:rPr>
            </w:pPr>
          </w:p>
        </w:tc>
        <w:tc>
          <w:tcPr>
            <w:tcW w:w="1134" w:type="dxa"/>
            <w:noWrap/>
            <w:vAlign w:val="center"/>
          </w:tcPr>
          <w:p w:rsidR="001B7FA6" w:rsidRPr="00C749E2" w:rsidRDefault="00E42D52" w:rsidP="00582DBC">
            <w:pPr>
              <w:rPr>
                <w:rFonts w:ascii="Calibri" w:hAnsi="Calibri" w:cs="Calibri"/>
                <w:b/>
                <w:i/>
                <w:iCs/>
                <w:sz w:val="20"/>
              </w:rPr>
            </w:pPr>
          </w:p>
        </w:tc>
        <w:tc>
          <w:tcPr>
            <w:tcW w:w="1882" w:type="dxa"/>
            <w:noWrap/>
            <w:vAlign w:val="center"/>
          </w:tcPr>
          <w:p w:rsidR="001B7FA6" w:rsidRPr="00C749E2" w:rsidRDefault="00E42D52" w:rsidP="00582DBC">
            <w:pPr>
              <w:rPr>
                <w:rFonts w:ascii="Calibri" w:hAnsi="Calibri" w:cs="Calibri"/>
                <w:b/>
                <w:sz w:val="20"/>
              </w:rPr>
            </w:pPr>
            <w:r>
              <w:rPr>
                <w:rFonts w:ascii="Calibri" w:hAnsi="Calibri" w:cs="Calibri"/>
                <w:b/>
                <w:sz w:val="20"/>
              </w:rPr>
              <w:t>NaCl 0,65 %</w:t>
            </w:r>
          </w:p>
        </w:tc>
        <w:tc>
          <w:tcPr>
            <w:tcW w:w="1983" w:type="dxa"/>
            <w:noWrap/>
            <w:vAlign w:val="center"/>
          </w:tcPr>
          <w:p w:rsidR="001B7FA6" w:rsidRPr="00C749E2" w:rsidRDefault="00E42D52" w:rsidP="00582DBC">
            <w:pPr>
              <w:rPr>
                <w:rFonts w:ascii="Calibri" w:hAnsi="Calibri" w:cs="Calibri"/>
                <w:b/>
                <w:sz w:val="20"/>
              </w:rPr>
            </w:pPr>
          </w:p>
        </w:tc>
        <w:tc>
          <w:tcPr>
            <w:tcW w:w="2249" w:type="dxa"/>
            <w:noWrap/>
            <w:vAlign w:val="center"/>
          </w:tcPr>
          <w:p w:rsidR="001B7FA6" w:rsidRPr="00C749E2" w:rsidRDefault="00E42D52" w:rsidP="00582DBC">
            <w:pPr>
              <w:rPr>
                <w:rFonts w:ascii="Calibri" w:hAnsi="Calibri" w:cs="Calibri"/>
                <w:b/>
                <w:sz w:val="20"/>
              </w:rPr>
            </w:pPr>
            <w:r>
              <w:rPr>
                <w:rFonts w:ascii="Calibri" w:hAnsi="Calibri" w:cs="Calibri"/>
                <w:b/>
                <w:sz w:val="20"/>
              </w:rPr>
              <w:t xml:space="preserve">Spoelen </w:t>
            </w:r>
          </w:p>
        </w:tc>
      </w:tr>
      <w:tr w:rsidR="006A5A75" w:rsidTr="00582DBC">
        <w:trPr>
          <w:trHeight w:val="300"/>
        </w:trPr>
        <w:tc>
          <w:tcPr>
            <w:tcW w:w="796" w:type="dxa"/>
            <w:noWrap/>
            <w:vAlign w:val="center"/>
            <w:hideMark/>
          </w:tcPr>
          <w:p w:rsidR="00F146F7" w:rsidRPr="00C749E2" w:rsidRDefault="00E42D52" w:rsidP="00582DBC">
            <w:pPr>
              <w:jc w:val="center"/>
              <w:rPr>
                <w:rFonts w:ascii="Calibri" w:hAnsi="Calibri" w:cs="Calibri"/>
                <w:b/>
                <w:sz w:val="20"/>
              </w:rPr>
            </w:pPr>
            <w:r w:rsidRPr="00C749E2">
              <w:rPr>
                <w:rFonts w:ascii="Calibri" w:hAnsi="Calibri" w:cs="Calibri"/>
                <w:b/>
                <w:sz w:val="20"/>
              </w:rPr>
              <w:t>1:15</w:t>
            </w:r>
          </w:p>
        </w:tc>
        <w:tc>
          <w:tcPr>
            <w:tcW w:w="872" w:type="dxa"/>
            <w:noWrap/>
            <w:vAlign w:val="center"/>
            <w:hideMark/>
          </w:tcPr>
          <w:p w:rsidR="00F146F7" w:rsidRPr="00C749E2" w:rsidRDefault="00E42D52" w:rsidP="00582DBC">
            <w:pPr>
              <w:jc w:val="center"/>
              <w:rPr>
                <w:rFonts w:ascii="Calibri" w:hAnsi="Calibri" w:cs="Calibri"/>
                <w:b/>
                <w:sz w:val="20"/>
              </w:rPr>
            </w:pPr>
          </w:p>
        </w:tc>
        <w:tc>
          <w:tcPr>
            <w:tcW w:w="1559" w:type="dxa"/>
            <w:noWrap/>
            <w:vAlign w:val="center"/>
            <w:hideMark/>
          </w:tcPr>
          <w:p w:rsidR="00F146F7" w:rsidRPr="00C749E2" w:rsidRDefault="00E42D52" w:rsidP="00582DBC">
            <w:pPr>
              <w:rPr>
                <w:rFonts w:ascii="Calibri" w:hAnsi="Calibri" w:cs="Calibri"/>
                <w:b/>
                <w:bCs/>
                <w:sz w:val="20"/>
              </w:rPr>
            </w:pPr>
            <w:r w:rsidRPr="00C749E2">
              <w:rPr>
                <w:rFonts w:ascii="Calibri" w:hAnsi="Calibri" w:cs="Calibri"/>
                <w:b/>
                <w:bCs/>
                <w:sz w:val="20"/>
              </w:rPr>
              <w:t xml:space="preserve">Daratumumab </w:t>
            </w:r>
          </w:p>
        </w:tc>
        <w:tc>
          <w:tcPr>
            <w:tcW w:w="1134" w:type="dxa"/>
            <w:noWrap/>
            <w:vAlign w:val="center"/>
            <w:hideMark/>
          </w:tcPr>
          <w:p w:rsidR="00F146F7" w:rsidRPr="00C749E2" w:rsidRDefault="00E42D52" w:rsidP="00582DBC">
            <w:pPr>
              <w:rPr>
                <w:rFonts w:ascii="Calibri" w:hAnsi="Calibri" w:cs="Calibri"/>
                <w:b/>
                <w:iCs/>
                <w:sz w:val="20"/>
              </w:rPr>
            </w:pPr>
            <w:r w:rsidRPr="00C749E2">
              <w:rPr>
                <w:rFonts w:ascii="Calibri" w:hAnsi="Calibri" w:cs="Calibri"/>
                <w:b/>
                <w:iCs/>
                <w:sz w:val="20"/>
              </w:rPr>
              <w:t>16 mg/kg</w:t>
            </w:r>
          </w:p>
        </w:tc>
        <w:tc>
          <w:tcPr>
            <w:tcW w:w="1882" w:type="dxa"/>
            <w:noWrap/>
            <w:vAlign w:val="center"/>
            <w:hideMark/>
          </w:tcPr>
          <w:p w:rsidR="00F146F7" w:rsidRPr="00C749E2" w:rsidRDefault="00E42D52" w:rsidP="00582DBC">
            <w:pPr>
              <w:rPr>
                <w:rFonts w:ascii="Calibri" w:hAnsi="Calibri" w:cs="Calibri"/>
                <w:b/>
                <w:sz w:val="20"/>
              </w:rPr>
            </w:pPr>
            <w:r>
              <w:rPr>
                <w:rFonts w:ascii="Calibri" w:hAnsi="Calibri" w:cs="Calibri"/>
                <w:b/>
                <w:sz w:val="20"/>
              </w:rPr>
              <w:t xml:space="preserve">In 500 ml </w:t>
            </w:r>
            <w:r w:rsidRPr="00C749E2">
              <w:rPr>
                <w:rFonts w:ascii="Calibri" w:hAnsi="Calibri" w:cs="Calibri"/>
                <w:b/>
                <w:sz w:val="20"/>
              </w:rPr>
              <w:t>NaCl 0,9%</w:t>
            </w:r>
          </w:p>
        </w:tc>
        <w:tc>
          <w:tcPr>
            <w:tcW w:w="1983" w:type="dxa"/>
            <w:noWrap/>
            <w:vAlign w:val="center"/>
            <w:hideMark/>
          </w:tcPr>
          <w:p w:rsidR="00F146F7" w:rsidRPr="00C749E2" w:rsidRDefault="00E42D52" w:rsidP="00582DBC">
            <w:pPr>
              <w:rPr>
                <w:rFonts w:ascii="Calibri" w:hAnsi="Calibri" w:cs="Calibri"/>
                <w:b/>
                <w:sz w:val="20"/>
              </w:rPr>
            </w:pPr>
            <w:r w:rsidRPr="00C749E2">
              <w:rPr>
                <w:rFonts w:ascii="Calibri" w:hAnsi="Calibri" w:cs="Calibri"/>
                <w:b/>
                <w:sz w:val="20"/>
              </w:rPr>
              <w:t>Volgens toedieningsschema</w:t>
            </w:r>
          </w:p>
        </w:tc>
        <w:tc>
          <w:tcPr>
            <w:tcW w:w="2249" w:type="dxa"/>
            <w:noWrap/>
            <w:vAlign w:val="center"/>
            <w:hideMark/>
          </w:tcPr>
          <w:p w:rsidR="00F146F7" w:rsidRPr="00C749E2" w:rsidRDefault="00E42D52" w:rsidP="00582DBC">
            <w:pPr>
              <w:rPr>
                <w:rFonts w:ascii="Calibri" w:hAnsi="Calibri" w:cs="Calibri"/>
                <w:b/>
                <w:sz w:val="20"/>
              </w:rPr>
            </w:pPr>
          </w:p>
        </w:tc>
      </w:tr>
      <w:tr w:rsidR="006A5A75" w:rsidTr="00582DBC">
        <w:trPr>
          <w:trHeight w:val="300"/>
        </w:trPr>
        <w:tc>
          <w:tcPr>
            <w:tcW w:w="796" w:type="dxa"/>
            <w:noWrap/>
            <w:vAlign w:val="center"/>
            <w:hideMark/>
          </w:tcPr>
          <w:p w:rsidR="00F146F7" w:rsidRPr="00C749E2" w:rsidRDefault="00E42D52" w:rsidP="00582DBC">
            <w:pPr>
              <w:jc w:val="center"/>
              <w:rPr>
                <w:rFonts w:ascii="Calibri" w:hAnsi="Calibri" w:cs="Calibri"/>
                <w:b/>
                <w:sz w:val="20"/>
              </w:rPr>
            </w:pPr>
          </w:p>
        </w:tc>
        <w:tc>
          <w:tcPr>
            <w:tcW w:w="872" w:type="dxa"/>
            <w:noWrap/>
            <w:vAlign w:val="center"/>
            <w:hideMark/>
          </w:tcPr>
          <w:p w:rsidR="00F146F7" w:rsidRPr="00C749E2" w:rsidRDefault="00E42D52" w:rsidP="00582DBC">
            <w:pPr>
              <w:jc w:val="center"/>
              <w:rPr>
                <w:rFonts w:ascii="Calibri" w:hAnsi="Calibri" w:cs="Calibri"/>
                <w:b/>
                <w:sz w:val="20"/>
              </w:rPr>
            </w:pPr>
          </w:p>
        </w:tc>
        <w:tc>
          <w:tcPr>
            <w:tcW w:w="1559" w:type="dxa"/>
            <w:noWrap/>
            <w:vAlign w:val="center"/>
            <w:hideMark/>
          </w:tcPr>
          <w:p w:rsidR="00F146F7" w:rsidRPr="00C749E2" w:rsidRDefault="00E42D52" w:rsidP="00582DBC">
            <w:pPr>
              <w:rPr>
                <w:rFonts w:ascii="Calibri" w:hAnsi="Calibri" w:cs="Calibri"/>
                <w:b/>
                <w:sz w:val="20"/>
              </w:rPr>
            </w:pPr>
          </w:p>
        </w:tc>
        <w:tc>
          <w:tcPr>
            <w:tcW w:w="1134" w:type="dxa"/>
            <w:noWrap/>
            <w:vAlign w:val="center"/>
            <w:hideMark/>
          </w:tcPr>
          <w:p w:rsidR="00F146F7" w:rsidRPr="00C749E2" w:rsidRDefault="00E42D52" w:rsidP="00582DBC">
            <w:pPr>
              <w:rPr>
                <w:rFonts w:ascii="Calibri" w:hAnsi="Calibri" w:cs="Calibri"/>
                <w:b/>
                <w:sz w:val="20"/>
              </w:rPr>
            </w:pPr>
            <w:r w:rsidRPr="00C749E2">
              <w:rPr>
                <w:rFonts w:ascii="Calibri" w:hAnsi="Calibri" w:cs="Calibri"/>
                <w:b/>
                <w:sz w:val="20"/>
              </w:rPr>
              <w:t> </w:t>
            </w:r>
          </w:p>
        </w:tc>
        <w:tc>
          <w:tcPr>
            <w:tcW w:w="1882" w:type="dxa"/>
            <w:noWrap/>
            <w:vAlign w:val="center"/>
            <w:hideMark/>
          </w:tcPr>
          <w:p w:rsidR="00F146F7" w:rsidRPr="00C749E2" w:rsidRDefault="00E42D52" w:rsidP="00582DBC">
            <w:pPr>
              <w:rPr>
                <w:rFonts w:ascii="Calibri" w:hAnsi="Calibri" w:cs="Calibri"/>
                <w:b/>
                <w:sz w:val="20"/>
              </w:rPr>
            </w:pPr>
          </w:p>
        </w:tc>
        <w:tc>
          <w:tcPr>
            <w:tcW w:w="1983" w:type="dxa"/>
            <w:noWrap/>
            <w:vAlign w:val="center"/>
            <w:hideMark/>
          </w:tcPr>
          <w:p w:rsidR="00F146F7" w:rsidRPr="00C749E2" w:rsidRDefault="00E42D52" w:rsidP="00582DBC">
            <w:pPr>
              <w:rPr>
                <w:rFonts w:ascii="Calibri" w:hAnsi="Calibri" w:cs="Calibri"/>
                <w:b/>
                <w:sz w:val="20"/>
              </w:rPr>
            </w:pPr>
          </w:p>
        </w:tc>
        <w:tc>
          <w:tcPr>
            <w:tcW w:w="2249" w:type="dxa"/>
            <w:noWrap/>
            <w:vAlign w:val="center"/>
            <w:hideMark/>
          </w:tcPr>
          <w:p w:rsidR="00F146F7" w:rsidRPr="00C749E2" w:rsidRDefault="00E42D52" w:rsidP="00582DBC">
            <w:pPr>
              <w:rPr>
                <w:rFonts w:ascii="Calibri" w:hAnsi="Calibri" w:cs="Calibri"/>
                <w:b/>
                <w:sz w:val="20"/>
              </w:rPr>
            </w:pPr>
            <w:r w:rsidRPr="00C749E2">
              <w:rPr>
                <w:rFonts w:ascii="Calibri" w:hAnsi="Calibri" w:cs="Calibri"/>
                <w:b/>
                <w:sz w:val="20"/>
              </w:rPr>
              <w:t>Spoelen</w:t>
            </w:r>
          </w:p>
        </w:tc>
      </w:tr>
    </w:tbl>
    <w:p w:rsidR="00F146F7" w:rsidRDefault="00E42D52" w:rsidP="00F146F7">
      <w:pPr>
        <w:rPr>
          <w:rFonts w:ascii="Calibri" w:hAnsi="Calibri" w:cs="Calibri"/>
          <w:b/>
          <w:sz w:val="20"/>
        </w:rPr>
      </w:pPr>
    </w:p>
    <w:p w:rsidR="00F146F7" w:rsidRDefault="00E42D52" w:rsidP="00F146F7">
      <w:pPr>
        <w:rPr>
          <w:rFonts w:ascii="Calibri" w:hAnsi="Calibri" w:cs="Calibri"/>
          <w:b/>
          <w:sz w:val="20"/>
        </w:rPr>
      </w:pPr>
      <w:r>
        <w:rPr>
          <w:rFonts w:ascii="Calibri" w:hAnsi="Calibri" w:cs="Calibri"/>
          <w:b/>
          <w:sz w:val="20"/>
        </w:rPr>
        <w:t>Dag 1-2, 8-9, 15-16:</w:t>
      </w:r>
    </w:p>
    <w:tbl>
      <w:tblPr>
        <w:tblStyle w:val="Tabelraster"/>
        <w:tblW w:w="8361" w:type="dxa"/>
        <w:tblLook w:val="04A0" w:firstRow="1" w:lastRow="0" w:firstColumn="1" w:lastColumn="0" w:noHBand="0" w:noVBand="1"/>
      </w:tblPr>
      <w:tblGrid>
        <w:gridCol w:w="3081"/>
        <w:gridCol w:w="2345"/>
        <w:gridCol w:w="2935"/>
      </w:tblGrid>
      <w:tr w:rsidR="006A5A75" w:rsidTr="00582DBC">
        <w:trPr>
          <w:trHeight w:val="307"/>
        </w:trPr>
        <w:tc>
          <w:tcPr>
            <w:tcW w:w="3081" w:type="dxa"/>
            <w:noWrap/>
            <w:vAlign w:val="center"/>
            <w:hideMark/>
          </w:tcPr>
          <w:p w:rsidR="00F146F7" w:rsidRPr="00C749E2" w:rsidRDefault="00E42D52" w:rsidP="00582DBC">
            <w:pPr>
              <w:rPr>
                <w:rFonts w:ascii="Calibri" w:hAnsi="Calibri" w:cs="Calibri"/>
                <w:b/>
                <w:sz w:val="20"/>
              </w:rPr>
            </w:pPr>
            <w:r w:rsidRPr="00C749E2">
              <w:rPr>
                <w:rFonts w:ascii="Calibri" w:hAnsi="Calibri" w:cs="Calibri"/>
                <w:b/>
                <w:sz w:val="20"/>
              </w:rPr>
              <w:t>Dexamethason</w:t>
            </w:r>
          </w:p>
        </w:tc>
        <w:tc>
          <w:tcPr>
            <w:tcW w:w="2345" w:type="dxa"/>
            <w:noWrap/>
            <w:vAlign w:val="center"/>
            <w:hideMark/>
          </w:tcPr>
          <w:p w:rsidR="00F146F7" w:rsidRPr="00C749E2" w:rsidRDefault="00E42D52" w:rsidP="00582DBC">
            <w:pPr>
              <w:rPr>
                <w:rFonts w:ascii="Calibri" w:hAnsi="Calibri" w:cs="Calibri"/>
                <w:b/>
                <w:sz w:val="20"/>
              </w:rPr>
            </w:pPr>
            <w:r>
              <w:rPr>
                <w:rFonts w:ascii="Calibri" w:hAnsi="Calibri" w:cs="Calibri"/>
                <w:b/>
                <w:sz w:val="20"/>
              </w:rPr>
              <w:t>1 dd 2</w:t>
            </w:r>
            <w:r w:rsidRPr="00C749E2">
              <w:rPr>
                <w:rFonts w:ascii="Calibri" w:hAnsi="Calibri" w:cs="Calibri"/>
                <w:b/>
                <w:sz w:val="20"/>
              </w:rPr>
              <w:t>0 mg</w:t>
            </w:r>
          </w:p>
        </w:tc>
        <w:tc>
          <w:tcPr>
            <w:tcW w:w="2935" w:type="dxa"/>
            <w:noWrap/>
            <w:vAlign w:val="center"/>
            <w:hideMark/>
          </w:tcPr>
          <w:p w:rsidR="00F146F7" w:rsidRPr="00C749E2" w:rsidRDefault="00E42D52" w:rsidP="00582DBC">
            <w:pPr>
              <w:shd w:val="clear" w:color="auto" w:fill="FFFFFF"/>
              <w:rPr>
                <w:rFonts w:ascii="Calibri" w:hAnsi="Calibri" w:cs="Calibri"/>
                <w:b/>
                <w:sz w:val="20"/>
              </w:rPr>
            </w:pPr>
            <w:r>
              <w:rPr>
                <w:rFonts w:ascii="Calibri" w:hAnsi="Calibri" w:cs="Calibri"/>
                <w:b/>
                <w:sz w:val="20"/>
              </w:rPr>
              <w:t>Oraal</w:t>
            </w:r>
            <w:r w:rsidRPr="00C749E2">
              <w:rPr>
                <w:rFonts w:ascii="Calibri" w:hAnsi="Calibri" w:cs="Calibri"/>
                <w:b/>
                <w:sz w:val="20"/>
              </w:rPr>
              <w:t xml:space="preserve"> </w:t>
            </w:r>
          </w:p>
        </w:tc>
      </w:tr>
    </w:tbl>
    <w:p w:rsidR="00F146F7" w:rsidRPr="00C749E2" w:rsidRDefault="00E42D52" w:rsidP="00F146F7">
      <w:pPr>
        <w:rPr>
          <w:rFonts w:ascii="Calibri" w:hAnsi="Calibri" w:cs="Calibri"/>
          <w:b/>
          <w:sz w:val="20"/>
        </w:rPr>
      </w:pPr>
    </w:p>
    <w:p w:rsidR="00F146F7" w:rsidRPr="00C749E2" w:rsidRDefault="00E42D52" w:rsidP="00F146F7">
      <w:pPr>
        <w:rPr>
          <w:rFonts w:ascii="Calibri" w:hAnsi="Calibri" w:cs="Calibri"/>
          <w:b/>
          <w:sz w:val="20"/>
        </w:rPr>
      </w:pPr>
      <w:r w:rsidRPr="00C749E2">
        <w:rPr>
          <w:rFonts w:ascii="Calibri" w:hAnsi="Calibri" w:cs="Calibri"/>
          <w:b/>
          <w:sz w:val="20"/>
        </w:rPr>
        <w:t>Dag 1, 4, 8, 11</w:t>
      </w:r>
      <w:r>
        <w:rPr>
          <w:rFonts w:ascii="Calibri" w:hAnsi="Calibri" w:cs="Calibri"/>
          <w:b/>
          <w:sz w:val="20"/>
        </w:rPr>
        <w:t>:</w:t>
      </w:r>
    </w:p>
    <w:tbl>
      <w:tblPr>
        <w:tblStyle w:val="Tabelraster"/>
        <w:tblW w:w="8361" w:type="dxa"/>
        <w:tblLook w:val="04A0" w:firstRow="1" w:lastRow="0" w:firstColumn="1" w:lastColumn="0" w:noHBand="0" w:noVBand="1"/>
      </w:tblPr>
      <w:tblGrid>
        <w:gridCol w:w="3081"/>
        <w:gridCol w:w="2345"/>
        <w:gridCol w:w="2935"/>
      </w:tblGrid>
      <w:tr w:rsidR="006A5A75" w:rsidTr="00582DBC">
        <w:trPr>
          <w:trHeight w:val="307"/>
        </w:trPr>
        <w:tc>
          <w:tcPr>
            <w:tcW w:w="1592" w:type="dxa"/>
            <w:noWrap/>
            <w:vAlign w:val="center"/>
            <w:hideMark/>
          </w:tcPr>
          <w:p w:rsidR="00F146F7" w:rsidRPr="00C749E2" w:rsidRDefault="00E42D52" w:rsidP="00582DBC">
            <w:pPr>
              <w:rPr>
                <w:rFonts w:ascii="Calibri" w:hAnsi="Calibri" w:cs="Calibri"/>
                <w:b/>
                <w:sz w:val="20"/>
              </w:rPr>
            </w:pPr>
            <w:r w:rsidRPr="00C749E2">
              <w:rPr>
                <w:rFonts w:ascii="Calibri" w:hAnsi="Calibri" w:cs="Calibri"/>
                <w:b/>
                <w:sz w:val="20"/>
              </w:rPr>
              <w:t xml:space="preserve">Bortezomib </w:t>
            </w:r>
          </w:p>
        </w:tc>
        <w:tc>
          <w:tcPr>
            <w:tcW w:w="1212" w:type="dxa"/>
            <w:noWrap/>
            <w:vAlign w:val="center"/>
            <w:hideMark/>
          </w:tcPr>
          <w:p w:rsidR="00F146F7" w:rsidRPr="00C749E2" w:rsidRDefault="00E42D52" w:rsidP="00582DBC">
            <w:pPr>
              <w:rPr>
                <w:rFonts w:ascii="Calibri" w:hAnsi="Calibri" w:cs="Calibri"/>
                <w:b/>
                <w:sz w:val="20"/>
              </w:rPr>
            </w:pPr>
            <w:r>
              <w:rPr>
                <w:rFonts w:ascii="Calibri" w:hAnsi="Calibri" w:cs="Calibri"/>
                <w:b/>
                <w:sz w:val="20"/>
              </w:rPr>
              <w:t>1 dd 1.3 mg/m²</w:t>
            </w:r>
          </w:p>
        </w:tc>
        <w:tc>
          <w:tcPr>
            <w:tcW w:w="1517" w:type="dxa"/>
            <w:noWrap/>
            <w:vAlign w:val="center"/>
            <w:hideMark/>
          </w:tcPr>
          <w:p w:rsidR="00F146F7" w:rsidRPr="00C749E2" w:rsidRDefault="00E42D52" w:rsidP="00582DBC">
            <w:pPr>
              <w:shd w:val="clear" w:color="auto" w:fill="FFFFFF"/>
              <w:rPr>
                <w:rFonts w:ascii="Calibri" w:hAnsi="Calibri" w:cs="Calibri"/>
                <w:b/>
                <w:sz w:val="20"/>
              </w:rPr>
            </w:pPr>
            <w:r w:rsidRPr="00C749E2">
              <w:rPr>
                <w:rFonts w:ascii="Calibri" w:hAnsi="Calibri" w:cs="Calibri"/>
                <w:b/>
                <w:sz w:val="20"/>
              </w:rPr>
              <w:t xml:space="preserve">Subcutaan </w:t>
            </w:r>
          </w:p>
        </w:tc>
      </w:tr>
    </w:tbl>
    <w:p w:rsidR="00F146F7" w:rsidRPr="00C749E2" w:rsidRDefault="00E42D52" w:rsidP="00F146F7">
      <w:pPr>
        <w:rPr>
          <w:rFonts w:ascii="Calibri" w:hAnsi="Calibri" w:cs="Calibri"/>
          <w:b/>
          <w:sz w:val="20"/>
        </w:rPr>
      </w:pPr>
    </w:p>
    <w:p w:rsidR="00F146F7" w:rsidRPr="00C749E2" w:rsidRDefault="00E42D52" w:rsidP="00F146F7">
      <w:pPr>
        <w:rPr>
          <w:rFonts w:ascii="Calibri" w:hAnsi="Calibri" w:cs="Calibri"/>
          <w:b/>
          <w:sz w:val="20"/>
        </w:rPr>
      </w:pPr>
      <w:r>
        <w:rPr>
          <w:rFonts w:ascii="Calibri" w:hAnsi="Calibri" w:cs="Calibri"/>
          <w:b/>
          <w:sz w:val="20"/>
        </w:rPr>
        <w:t>Dag 1-28:</w:t>
      </w:r>
    </w:p>
    <w:tbl>
      <w:tblPr>
        <w:tblStyle w:val="Tabelraster"/>
        <w:tblW w:w="8361" w:type="dxa"/>
        <w:tblLook w:val="04A0" w:firstRow="1" w:lastRow="0" w:firstColumn="1" w:lastColumn="0" w:noHBand="0" w:noVBand="1"/>
      </w:tblPr>
      <w:tblGrid>
        <w:gridCol w:w="3081"/>
        <w:gridCol w:w="2345"/>
        <w:gridCol w:w="2935"/>
      </w:tblGrid>
      <w:tr w:rsidR="006A5A75" w:rsidTr="00582DBC">
        <w:trPr>
          <w:trHeight w:val="307"/>
        </w:trPr>
        <w:tc>
          <w:tcPr>
            <w:tcW w:w="1592" w:type="dxa"/>
            <w:noWrap/>
            <w:vAlign w:val="center"/>
            <w:hideMark/>
          </w:tcPr>
          <w:p w:rsidR="00F146F7" w:rsidRPr="00C749E2" w:rsidRDefault="00E42D52" w:rsidP="00582DBC">
            <w:pPr>
              <w:rPr>
                <w:rFonts w:ascii="Calibri" w:hAnsi="Calibri" w:cs="Calibri"/>
                <w:b/>
                <w:sz w:val="20"/>
              </w:rPr>
            </w:pPr>
            <w:r w:rsidRPr="00C749E2">
              <w:rPr>
                <w:rFonts w:ascii="Calibri" w:hAnsi="Calibri" w:cs="Calibri"/>
                <w:b/>
                <w:sz w:val="20"/>
              </w:rPr>
              <w:t>Thalidomide</w:t>
            </w:r>
          </w:p>
        </w:tc>
        <w:tc>
          <w:tcPr>
            <w:tcW w:w="1212" w:type="dxa"/>
            <w:noWrap/>
            <w:vAlign w:val="center"/>
            <w:hideMark/>
          </w:tcPr>
          <w:p w:rsidR="00F146F7" w:rsidRPr="00C749E2" w:rsidRDefault="00E42D52" w:rsidP="00582DBC">
            <w:pPr>
              <w:rPr>
                <w:rFonts w:ascii="Calibri" w:hAnsi="Calibri" w:cs="Calibri"/>
                <w:b/>
                <w:sz w:val="20"/>
              </w:rPr>
            </w:pPr>
            <w:r w:rsidRPr="00C749E2">
              <w:rPr>
                <w:rFonts w:ascii="Calibri" w:hAnsi="Calibri" w:cs="Calibri"/>
                <w:b/>
                <w:sz w:val="20"/>
              </w:rPr>
              <w:t xml:space="preserve">1 dd 100 mg </w:t>
            </w:r>
          </w:p>
        </w:tc>
        <w:tc>
          <w:tcPr>
            <w:tcW w:w="1517" w:type="dxa"/>
            <w:noWrap/>
            <w:vAlign w:val="center"/>
            <w:hideMark/>
          </w:tcPr>
          <w:p w:rsidR="00F146F7" w:rsidRPr="00C749E2" w:rsidRDefault="00E42D52" w:rsidP="00582DBC">
            <w:pPr>
              <w:shd w:val="clear" w:color="auto" w:fill="FFFFFF"/>
              <w:rPr>
                <w:rFonts w:ascii="Calibri" w:hAnsi="Calibri" w:cs="Calibri"/>
                <w:b/>
                <w:sz w:val="20"/>
              </w:rPr>
            </w:pPr>
            <w:r w:rsidRPr="00C749E2">
              <w:rPr>
                <w:rFonts w:ascii="Calibri" w:hAnsi="Calibri" w:cs="Calibri"/>
                <w:b/>
                <w:sz w:val="20"/>
              </w:rPr>
              <w:t xml:space="preserve">Oraal </w:t>
            </w:r>
          </w:p>
        </w:tc>
      </w:tr>
    </w:tbl>
    <w:p w:rsidR="00F146F7" w:rsidRPr="00C749E2" w:rsidRDefault="00E42D52" w:rsidP="00F146F7">
      <w:pPr>
        <w:rPr>
          <w:rFonts w:ascii="Calibri" w:hAnsi="Calibri" w:cs="Calibri"/>
          <w:b/>
          <w:sz w:val="20"/>
        </w:rPr>
      </w:pPr>
    </w:p>
    <w:p w:rsidR="00D91200" w:rsidRPr="00C749E2" w:rsidRDefault="00E42D52" w:rsidP="00DB1D4E">
      <w:pPr>
        <w:rPr>
          <w:rFonts w:ascii="Calibri" w:hAnsi="Calibri" w:cs="Calibri"/>
          <w:b/>
          <w:sz w:val="20"/>
        </w:rPr>
      </w:pPr>
    </w:p>
    <w:p w:rsidR="002E15CD" w:rsidRDefault="00E42D52" w:rsidP="00DB1D4E">
      <w:pPr>
        <w:rPr>
          <w:rFonts w:ascii="Calibri" w:hAnsi="Calibri" w:cs="Calibri"/>
          <w:b/>
          <w:sz w:val="20"/>
        </w:rPr>
      </w:pPr>
    </w:p>
    <w:p w:rsidR="00F146F7" w:rsidRDefault="00E42D52" w:rsidP="00DB1D4E">
      <w:pPr>
        <w:rPr>
          <w:rFonts w:ascii="Calibri" w:hAnsi="Calibri" w:cs="Calibri"/>
          <w:b/>
          <w:sz w:val="20"/>
        </w:rPr>
      </w:pPr>
    </w:p>
    <w:p w:rsidR="00F146F7" w:rsidRDefault="00E42D52" w:rsidP="00DB1D4E">
      <w:pPr>
        <w:rPr>
          <w:rFonts w:ascii="Calibri" w:hAnsi="Calibri" w:cs="Calibri"/>
          <w:b/>
          <w:sz w:val="20"/>
        </w:rPr>
      </w:pPr>
    </w:p>
    <w:p w:rsidR="00F146F7" w:rsidRDefault="00E42D52" w:rsidP="00DB1D4E">
      <w:pPr>
        <w:rPr>
          <w:rFonts w:ascii="Calibri" w:hAnsi="Calibri" w:cs="Calibri"/>
          <w:b/>
          <w:sz w:val="20"/>
        </w:rPr>
      </w:pPr>
    </w:p>
    <w:p w:rsidR="00F146F7" w:rsidRDefault="00E42D52" w:rsidP="00DB1D4E">
      <w:pPr>
        <w:rPr>
          <w:rFonts w:ascii="Calibri" w:hAnsi="Calibri" w:cs="Calibri"/>
          <w:b/>
          <w:sz w:val="20"/>
        </w:rPr>
      </w:pPr>
    </w:p>
    <w:p w:rsidR="00F146F7" w:rsidRDefault="00E42D52" w:rsidP="00DB1D4E">
      <w:pPr>
        <w:rPr>
          <w:rFonts w:ascii="Calibri" w:hAnsi="Calibri" w:cs="Calibri"/>
          <w:b/>
          <w:sz w:val="20"/>
        </w:rPr>
      </w:pPr>
    </w:p>
    <w:p w:rsidR="00F146F7" w:rsidRDefault="00E42D52" w:rsidP="00DB1D4E">
      <w:pPr>
        <w:rPr>
          <w:rFonts w:ascii="Calibri" w:hAnsi="Calibri" w:cs="Calibri"/>
          <w:b/>
          <w:sz w:val="20"/>
        </w:rPr>
      </w:pPr>
    </w:p>
    <w:p w:rsidR="00F146F7" w:rsidRDefault="00E42D52" w:rsidP="00DB1D4E">
      <w:pPr>
        <w:rPr>
          <w:rFonts w:ascii="Calibri" w:hAnsi="Calibri" w:cs="Calibri"/>
          <w:b/>
          <w:sz w:val="20"/>
        </w:rPr>
      </w:pPr>
    </w:p>
    <w:p w:rsidR="00F146F7" w:rsidRDefault="00E42D52" w:rsidP="00DB1D4E">
      <w:pPr>
        <w:rPr>
          <w:rFonts w:ascii="Calibri" w:hAnsi="Calibri" w:cs="Calibri"/>
          <w:b/>
          <w:sz w:val="20"/>
        </w:rPr>
      </w:pPr>
    </w:p>
    <w:p w:rsidR="00F146F7" w:rsidRDefault="00E42D52" w:rsidP="00DB1D4E">
      <w:pPr>
        <w:rPr>
          <w:rFonts w:ascii="Calibri" w:hAnsi="Calibri" w:cs="Calibri"/>
          <w:b/>
          <w:sz w:val="20"/>
        </w:rPr>
      </w:pPr>
    </w:p>
    <w:p w:rsidR="00F146F7" w:rsidRDefault="00E42D52" w:rsidP="00DB1D4E">
      <w:pPr>
        <w:rPr>
          <w:rFonts w:ascii="Calibri" w:hAnsi="Calibri" w:cs="Calibri"/>
          <w:b/>
          <w:sz w:val="20"/>
        </w:rPr>
      </w:pPr>
    </w:p>
    <w:p w:rsidR="00F146F7" w:rsidRDefault="00E42D52" w:rsidP="00DB1D4E">
      <w:pPr>
        <w:rPr>
          <w:rFonts w:ascii="Calibri" w:hAnsi="Calibri" w:cs="Calibri"/>
          <w:b/>
          <w:sz w:val="20"/>
        </w:rPr>
      </w:pPr>
    </w:p>
    <w:p w:rsidR="00F146F7" w:rsidRDefault="00E42D52" w:rsidP="00DB1D4E">
      <w:pPr>
        <w:rPr>
          <w:rFonts w:ascii="Calibri" w:hAnsi="Calibri" w:cs="Calibri"/>
          <w:b/>
          <w:sz w:val="20"/>
        </w:rPr>
      </w:pPr>
    </w:p>
    <w:p w:rsidR="00F146F7" w:rsidRDefault="00E42D52" w:rsidP="00DB1D4E">
      <w:pPr>
        <w:rPr>
          <w:rFonts w:ascii="Calibri" w:hAnsi="Calibri" w:cs="Calibri"/>
          <w:b/>
          <w:sz w:val="20"/>
        </w:rPr>
      </w:pPr>
    </w:p>
    <w:p w:rsidR="00F146F7" w:rsidRDefault="00E42D52" w:rsidP="00DB1D4E">
      <w:pPr>
        <w:rPr>
          <w:rFonts w:ascii="Calibri" w:hAnsi="Calibri" w:cs="Calibri"/>
          <w:b/>
          <w:sz w:val="20"/>
        </w:rPr>
      </w:pPr>
    </w:p>
    <w:p w:rsidR="00F146F7" w:rsidRDefault="00E42D52" w:rsidP="00DB1D4E">
      <w:pPr>
        <w:rPr>
          <w:rFonts w:ascii="Calibri" w:hAnsi="Calibri" w:cs="Calibri"/>
          <w:b/>
          <w:sz w:val="20"/>
        </w:rPr>
      </w:pPr>
    </w:p>
    <w:p w:rsidR="00F146F7" w:rsidRDefault="00E42D52" w:rsidP="00DB1D4E">
      <w:pPr>
        <w:rPr>
          <w:rFonts w:ascii="Calibri" w:hAnsi="Calibri" w:cs="Calibri"/>
          <w:b/>
          <w:sz w:val="20"/>
        </w:rPr>
      </w:pPr>
    </w:p>
    <w:p w:rsidR="00F146F7" w:rsidRDefault="00E42D52" w:rsidP="00DB1D4E">
      <w:pPr>
        <w:rPr>
          <w:rFonts w:ascii="Calibri" w:hAnsi="Calibri" w:cs="Calibri"/>
          <w:b/>
          <w:sz w:val="20"/>
        </w:rPr>
      </w:pPr>
    </w:p>
    <w:p w:rsidR="00577532" w:rsidRDefault="00E42D52" w:rsidP="00DB1D4E">
      <w:pPr>
        <w:rPr>
          <w:rFonts w:ascii="Calibri" w:hAnsi="Calibri" w:cs="Calibri"/>
          <w:b/>
          <w:sz w:val="20"/>
        </w:rPr>
      </w:pPr>
    </w:p>
    <w:p w:rsidR="00F146F7" w:rsidRDefault="00E42D52" w:rsidP="00DB1D4E">
      <w:pPr>
        <w:rPr>
          <w:rFonts w:ascii="Calibri" w:hAnsi="Calibri" w:cs="Calibri"/>
          <w:b/>
          <w:sz w:val="20"/>
        </w:rPr>
      </w:pPr>
    </w:p>
    <w:p w:rsidR="00F146F7" w:rsidRDefault="00E42D52" w:rsidP="00DB1D4E">
      <w:pPr>
        <w:rPr>
          <w:rFonts w:ascii="Calibri" w:hAnsi="Calibri" w:cs="Calibri"/>
          <w:b/>
          <w:sz w:val="20"/>
        </w:rPr>
      </w:pPr>
    </w:p>
    <w:p w:rsidR="00F146F7" w:rsidRDefault="00E42D52" w:rsidP="00DB1D4E">
      <w:pPr>
        <w:rPr>
          <w:rFonts w:ascii="Calibri" w:hAnsi="Calibri" w:cs="Calibri"/>
          <w:b/>
          <w:sz w:val="20"/>
        </w:rPr>
      </w:pPr>
    </w:p>
    <w:p w:rsidR="002D406D" w:rsidRDefault="00E42D52" w:rsidP="00DB1D4E">
      <w:pPr>
        <w:rPr>
          <w:rFonts w:ascii="Calibri" w:hAnsi="Calibri" w:cs="Calibri"/>
          <w:b/>
          <w:sz w:val="20"/>
        </w:rPr>
      </w:pPr>
    </w:p>
    <w:p w:rsidR="002571DE" w:rsidRDefault="00E42D52" w:rsidP="00DB1D4E">
      <w:pPr>
        <w:rPr>
          <w:rFonts w:ascii="Calibri" w:hAnsi="Calibri" w:cs="Calibri"/>
          <w:b/>
          <w:sz w:val="20"/>
        </w:rPr>
      </w:pPr>
    </w:p>
    <w:p w:rsidR="002571DE" w:rsidRDefault="00E42D52" w:rsidP="00DB1D4E">
      <w:pPr>
        <w:rPr>
          <w:rFonts w:ascii="Calibri" w:hAnsi="Calibri" w:cs="Calibri"/>
          <w:b/>
          <w:sz w:val="20"/>
        </w:rPr>
      </w:pPr>
    </w:p>
    <w:p w:rsidR="00A15780" w:rsidRDefault="00E42D52" w:rsidP="00DB1D4E">
      <w:pPr>
        <w:rPr>
          <w:rFonts w:ascii="Calibri" w:hAnsi="Calibri" w:cs="Calibri"/>
          <w:b/>
          <w:sz w:val="20"/>
        </w:rPr>
      </w:pPr>
    </w:p>
    <w:p w:rsidR="00F146F7" w:rsidRDefault="00E42D52" w:rsidP="00DB1D4E">
      <w:pPr>
        <w:rPr>
          <w:rFonts w:ascii="Calibri" w:hAnsi="Calibri" w:cs="Calibri"/>
          <w:b/>
          <w:sz w:val="20"/>
        </w:rPr>
      </w:pPr>
      <w:r>
        <w:rPr>
          <w:rFonts w:ascii="Calibri" w:hAnsi="Calibri" w:cs="Calibri"/>
          <w:b/>
          <w:sz w:val="20"/>
        </w:rPr>
        <w:lastRenderedPageBreak/>
        <w:t xml:space="preserve">Onderhoudsfase </w:t>
      </w:r>
    </w:p>
    <w:p w:rsidR="00F146F7" w:rsidRDefault="00E42D52" w:rsidP="00DB1D4E">
      <w:pPr>
        <w:rPr>
          <w:rFonts w:ascii="Calibri" w:hAnsi="Calibri" w:cs="Calibri"/>
          <w:b/>
          <w:sz w:val="20"/>
        </w:rPr>
      </w:pPr>
    </w:p>
    <w:p w:rsidR="00F146F7" w:rsidRDefault="00E42D52" w:rsidP="00DB1D4E">
      <w:pPr>
        <w:rPr>
          <w:rFonts w:ascii="Calibri" w:hAnsi="Calibri" w:cs="Calibri"/>
          <w:b/>
          <w:sz w:val="20"/>
        </w:rPr>
      </w:pPr>
      <w:r>
        <w:rPr>
          <w:rFonts w:ascii="Calibri" w:hAnsi="Calibri" w:cs="Calibri"/>
          <w:b/>
          <w:sz w:val="20"/>
        </w:rPr>
        <w:t>Indien arm B: Dag 1:</w:t>
      </w:r>
    </w:p>
    <w:p w:rsidR="00F146F7" w:rsidRDefault="00E42D52" w:rsidP="00DB1D4E">
      <w:pPr>
        <w:rPr>
          <w:rFonts w:ascii="Calibri" w:hAnsi="Calibri" w:cs="Calibri"/>
          <w:b/>
          <w:sz w:val="20"/>
        </w:rPr>
      </w:pPr>
    </w:p>
    <w:tbl>
      <w:tblPr>
        <w:tblStyle w:val="Tabelraster"/>
        <w:tblW w:w="10456" w:type="dxa"/>
        <w:tblLook w:val="04A0" w:firstRow="1" w:lastRow="0" w:firstColumn="1" w:lastColumn="0" w:noHBand="0" w:noVBand="1"/>
      </w:tblPr>
      <w:tblGrid>
        <w:gridCol w:w="796"/>
        <w:gridCol w:w="872"/>
        <w:gridCol w:w="1467"/>
        <w:gridCol w:w="1226"/>
        <w:gridCol w:w="1932"/>
        <w:gridCol w:w="1983"/>
        <w:gridCol w:w="2180"/>
      </w:tblGrid>
      <w:tr w:rsidR="006A5A75" w:rsidTr="001A131D">
        <w:trPr>
          <w:trHeight w:val="315"/>
        </w:trPr>
        <w:tc>
          <w:tcPr>
            <w:tcW w:w="1668" w:type="dxa"/>
            <w:gridSpan w:val="2"/>
            <w:noWrap/>
            <w:vAlign w:val="center"/>
            <w:hideMark/>
          </w:tcPr>
          <w:p w:rsidR="00F146F7" w:rsidRPr="00C749E2" w:rsidRDefault="00E42D52" w:rsidP="001A131D">
            <w:pPr>
              <w:jc w:val="center"/>
              <w:rPr>
                <w:rFonts w:ascii="Calibri" w:hAnsi="Calibri" w:cs="Calibri"/>
                <w:b/>
                <w:bCs/>
                <w:sz w:val="20"/>
              </w:rPr>
            </w:pPr>
            <w:r w:rsidRPr="00C749E2">
              <w:rPr>
                <w:rFonts w:ascii="Calibri" w:hAnsi="Calibri" w:cs="Calibri"/>
                <w:b/>
                <w:bCs/>
                <w:sz w:val="20"/>
              </w:rPr>
              <w:t>Starttijd</w:t>
            </w:r>
          </w:p>
        </w:tc>
        <w:tc>
          <w:tcPr>
            <w:tcW w:w="1467" w:type="dxa"/>
            <w:noWrap/>
            <w:vAlign w:val="center"/>
            <w:hideMark/>
          </w:tcPr>
          <w:p w:rsidR="00F146F7" w:rsidRPr="00C749E2" w:rsidRDefault="00E42D52" w:rsidP="001A131D">
            <w:pPr>
              <w:rPr>
                <w:rFonts w:ascii="Calibri" w:hAnsi="Calibri" w:cs="Calibri"/>
                <w:b/>
                <w:sz w:val="20"/>
              </w:rPr>
            </w:pPr>
            <w:r w:rsidRPr="00C749E2">
              <w:rPr>
                <w:rFonts w:ascii="Calibri" w:hAnsi="Calibri" w:cs="Calibri"/>
                <w:b/>
                <w:sz w:val="20"/>
              </w:rPr>
              <w:t> </w:t>
            </w:r>
          </w:p>
        </w:tc>
        <w:tc>
          <w:tcPr>
            <w:tcW w:w="1226" w:type="dxa"/>
            <w:noWrap/>
            <w:vAlign w:val="center"/>
            <w:hideMark/>
          </w:tcPr>
          <w:p w:rsidR="00F146F7" w:rsidRPr="00C749E2" w:rsidRDefault="00E42D52" w:rsidP="001A131D">
            <w:pPr>
              <w:rPr>
                <w:rFonts w:ascii="Calibri" w:hAnsi="Calibri" w:cs="Calibri"/>
                <w:b/>
                <w:sz w:val="20"/>
              </w:rPr>
            </w:pPr>
            <w:r w:rsidRPr="00C749E2">
              <w:rPr>
                <w:rFonts w:ascii="Calibri" w:hAnsi="Calibri" w:cs="Calibri"/>
                <w:b/>
                <w:sz w:val="20"/>
              </w:rPr>
              <w:t> </w:t>
            </w:r>
          </w:p>
        </w:tc>
        <w:tc>
          <w:tcPr>
            <w:tcW w:w="1932" w:type="dxa"/>
            <w:noWrap/>
            <w:vAlign w:val="center"/>
            <w:hideMark/>
          </w:tcPr>
          <w:p w:rsidR="00F146F7" w:rsidRPr="00C749E2" w:rsidRDefault="00E42D52" w:rsidP="001A131D">
            <w:pPr>
              <w:rPr>
                <w:rFonts w:ascii="Calibri" w:hAnsi="Calibri" w:cs="Calibri"/>
                <w:b/>
                <w:sz w:val="20"/>
              </w:rPr>
            </w:pPr>
            <w:r w:rsidRPr="00C749E2">
              <w:rPr>
                <w:rFonts w:ascii="Calibri" w:hAnsi="Calibri" w:cs="Calibri"/>
                <w:b/>
                <w:sz w:val="20"/>
              </w:rPr>
              <w:t> </w:t>
            </w:r>
          </w:p>
          <w:p w:rsidR="00F146F7" w:rsidRPr="00C749E2" w:rsidRDefault="00E42D52" w:rsidP="001A131D">
            <w:pPr>
              <w:rPr>
                <w:rFonts w:ascii="Calibri" w:hAnsi="Calibri" w:cs="Calibri"/>
                <w:b/>
                <w:sz w:val="20"/>
              </w:rPr>
            </w:pPr>
            <w:r w:rsidRPr="00C749E2">
              <w:rPr>
                <w:rFonts w:ascii="Calibri" w:hAnsi="Calibri" w:cs="Calibri"/>
                <w:b/>
                <w:sz w:val="20"/>
              </w:rPr>
              <w:t> </w:t>
            </w:r>
          </w:p>
        </w:tc>
        <w:tc>
          <w:tcPr>
            <w:tcW w:w="1983" w:type="dxa"/>
            <w:noWrap/>
            <w:vAlign w:val="center"/>
            <w:hideMark/>
          </w:tcPr>
          <w:p w:rsidR="00F146F7" w:rsidRPr="00C749E2" w:rsidRDefault="00E42D52" w:rsidP="001A131D">
            <w:pPr>
              <w:rPr>
                <w:rFonts w:ascii="Calibri" w:hAnsi="Calibri" w:cs="Calibri"/>
                <w:b/>
                <w:sz w:val="20"/>
              </w:rPr>
            </w:pPr>
            <w:r w:rsidRPr="00C749E2">
              <w:rPr>
                <w:rFonts w:ascii="Calibri" w:hAnsi="Calibri" w:cs="Calibri"/>
                <w:b/>
                <w:sz w:val="20"/>
              </w:rPr>
              <w:t> </w:t>
            </w:r>
          </w:p>
        </w:tc>
        <w:tc>
          <w:tcPr>
            <w:tcW w:w="2180" w:type="dxa"/>
            <w:noWrap/>
            <w:vAlign w:val="center"/>
            <w:hideMark/>
          </w:tcPr>
          <w:p w:rsidR="00F146F7" w:rsidRPr="00C749E2" w:rsidRDefault="00E42D52" w:rsidP="001A131D">
            <w:pPr>
              <w:rPr>
                <w:rFonts w:ascii="Calibri" w:hAnsi="Calibri" w:cs="Calibri"/>
                <w:b/>
                <w:sz w:val="20"/>
              </w:rPr>
            </w:pPr>
            <w:r w:rsidRPr="00C749E2">
              <w:rPr>
                <w:rFonts w:ascii="Calibri" w:hAnsi="Calibri" w:cs="Calibri"/>
                <w:b/>
                <w:sz w:val="20"/>
              </w:rPr>
              <w:t> </w:t>
            </w:r>
          </w:p>
        </w:tc>
      </w:tr>
      <w:tr w:rsidR="006A5A75" w:rsidTr="001A131D">
        <w:trPr>
          <w:trHeight w:val="315"/>
        </w:trPr>
        <w:tc>
          <w:tcPr>
            <w:tcW w:w="796" w:type="dxa"/>
            <w:noWrap/>
            <w:vAlign w:val="center"/>
            <w:hideMark/>
          </w:tcPr>
          <w:p w:rsidR="00F146F7" w:rsidRPr="00C749E2" w:rsidRDefault="00E42D52" w:rsidP="001A131D">
            <w:pPr>
              <w:jc w:val="center"/>
              <w:rPr>
                <w:rFonts w:ascii="Calibri" w:hAnsi="Calibri" w:cs="Calibri"/>
                <w:b/>
                <w:bCs/>
                <w:sz w:val="20"/>
              </w:rPr>
            </w:pPr>
            <w:r>
              <w:rPr>
                <w:rFonts w:ascii="Calibri" w:hAnsi="Calibri" w:cs="Calibri"/>
                <w:b/>
                <w:bCs/>
                <w:sz w:val="20"/>
              </w:rPr>
              <w:t xml:space="preserve">Lijn </w:t>
            </w:r>
            <w:r w:rsidRPr="00C749E2">
              <w:rPr>
                <w:rFonts w:ascii="Calibri" w:hAnsi="Calibri" w:cs="Calibri"/>
                <w:b/>
                <w:bCs/>
                <w:sz w:val="20"/>
              </w:rPr>
              <w:t>1</w:t>
            </w:r>
          </w:p>
        </w:tc>
        <w:tc>
          <w:tcPr>
            <w:tcW w:w="872" w:type="dxa"/>
            <w:noWrap/>
            <w:vAlign w:val="center"/>
            <w:hideMark/>
          </w:tcPr>
          <w:p w:rsidR="00F146F7" w:rsidRPr="00C749E2" w:rsidRDefault="00E42D52" w:rsidP="001A131D">
            <w:pPr>
              <w:jc w:val="center"/>
              <w:rPr>
                <w:rFonts w:ascii="Calibri" w:hAnsi="Calibri" w:cs="Calibri"/>
                <w:b/>
                <w:bCs/>
                <w:sz w:val="20"/>
              </w:rPr>
            </w:pPr>
            <w:r>
              <w:rPr>
                <w:rFonts w:ascii="Calibri" w:hAnsi="Calibri" w:cs="Calibri"/>
                <w:b/>
                <w:bCs/>
                <w:sz w:val="20"/>
              </w:rPr>
              <w:t xml:space="preserve">Lijn </w:t>
            </w:r>
            <w:r w:rsidRPr="00C749E2">
              <w:rPr>
                <w:rFonts w:ascii="Calibri" w:hAnsi="Calibri" w:cs="Calibri"/>
                <w:b/>
                <w:bCs/>
                <w:sz w:val="20"/>
              </w:rPr>
              <w:t>2</w:t>
            </w:r>
          </w:p>
        </w:tc>
        <w:tc>
          <w:tcPr>
            <w:tcW w:w="1467" w:type="dxa"/>
            <w:noWrap/>
            <w:vAlign w:val="center"/>
            <w:hideMark/>
          </w:tcPr>
          <w:p w:rsidR="00F146F7" w:rsidRPr="00C749E2" w:rsidRDefault="00E42D52" w:rsidP="001A131D">
            <w:pPr>
              <w:rPr>
                <w:rFonts w:ascii="Calibri" w:hAnsi="Calibri" w:cs="Calibri"/>
                <w:b/>
                <w:bCs/>
                <w:sz w:val="20"/>
              </w:rPr>
            </w:pPr>
            <w:r w:rsidRPr="00C749E2">
              <w:rPr>
                <w:rFonts w:ascii="Calibri" w:hAnsi="Calibri" w:cs="Calibri"/>
                <w:b/>
                <w:bCs/>
                <w:sz w:val="20"/>
              </w:rPr>
              <w:t>Medicatie</w:t>
            </w:r>
          </w:p>
        </w:tc>
        <w:tc>
          <w:tcPr>
            <w:tcW w:w="1226" w:type="dxa"/>
            <w:noWrap/>
            <w:vAlign w:val="center"/>
            <w:hideMark/>
          </w:tcPr>
          <w:p w:rsidR="00F146F7" w:rsidRPr="001A131D" w:rsidRDefault="00E42D52" w:rsidP="001A131D">
            <w:pPr>
              <w:rPr>
                <w:rFonts w:ascii="Calibri" w:hAnsi="Calibri" w:cs="Calibri"/>
                <w:b/>
                <w:bCs/>
                <w:i/>
                <w:iCs/>
                <w:sz w:val="20"/>
              </w:rPr>
            </w:pPr>
            <w:r>
              <w:rPr>
                <w:rFonts w:ascii="Calibri" w:hAnsi="Calibri" w:cs="Calibri"/>
                <w:b/>
                <w:bCs/>
                <w:i/>
                <w:iCs/>
                <w:sz w:val="20"/>
              </w:rPr>
              <w:t>Dosis</w:t>
            </w:r>
          </w:p>
        </w:tc>
        <w:tc>
          <w:tcPr>
            <w:tcW w:w="1932" w:type="dxa"/>
            <w:noWrap/>
            <w:vAlign w:val="center"/>
            <w:hideMark/>
          </w:tcPr>
          <w:p w:rsidR="00F146F7" w:rsidRPr="00C749E2" w:rsidRDefault="00E42D52" w:rsidP="001A131D">
            <w:pPr>
              <w:rPr>
                <w:rFonts w:ascii="Calibri" w:hAnsi="Calibri" w:cs="Calibri"/>
                <w:b/>
                <w:bCs/>
                <w:sz w:val="20"/>
              </w:rPr>
            </w:pPr>
            <w:r w:rsidRPr="00C749E2">
              <w:rPr>
                <w:rFonts w:ascii="Calibri" w:hAnsi="Calibri" w:cs="Calibri"/>
                <w:b/>
                <w:bCs/>
                <w:sz w:val="20"/>
              </w:rPr>
              <w:t>Oplosmiddel (ml)</w:t>
            </w:r>
          </w:p>
        </w:tc>
        <w:tc>
          <w:tcPr>
            <w:tcW w:w="1983" w:type="dxa"/>
            <w:noWrap/>
            <w:vAlign w:val="center"/>
            <w:hideMark/>
          </w:tcPr>
          <w:p w:rsidR="00F146F7" w:rsidRPr="00C749E2" w:rsidRDefault="00E42D52" w:rsidP="001A131D">
            <w:pPr>
              <w:rPr>
                <w:rFonts w:ascii="Calibri" w:hAnsi="Calibri" w:cs="Calibri"/>
                <w:b/>
                <w:bCs/>
                <w:sz w:val="20"/>
              </w:rPr>
            </w:pPr>
            <w:r w:rsidRPr="00C749E2">
              <w:rPr>
                <w:rFonts w:ascii="Calibri" w:hAnsi="Calibri" w:cs="Calibri"/>
                <w:b/>
                <w:bCs/>
                <w:sz w:val="20"/>
              </w:rPr>
              <w:t>Inlooptijd</w:t>
            </w:r>
          </w:p>
        </w:tc>
        <w:tc>
          <w:tcPr>
            <w:tcW w:w="2180" w:type="dxa"/>
            <w:noWrap/>
            <w:vAlign w:val="center"/>
            <w:hideMark/>
          </w:tcPr>
          <w:p w:rsidR="00F146F7" w:rsidRPr="00C749E2" w:rsidRDefault="00E42D52" w:rsidP="001A131D">
            <w:pPr>
              <w:rPr>
                <w:rFonts w:ascii="Calibri" w:hAnsi="Calibri" w:cs="Calibri"/>
                <w:b/>
                <w:bCs/>
                <w:sz w:val="20"/>
              </w:rPr>
            </w:pPr>
            <w:r w:rsidRPr="00C749E2">
              <w:rPr>
                <w:rFonts w:ascii="Calibri" w:hAnsi="Calibri" w:cs="Calibri"/>
                <w:b/>
                <w:bCs/>
                <w:sz w:val="20"/>
              </w:rPr>
              <w:t>Bijzonderheden/ toedieningsinstructies</w:t>
            </w:r>
          </w:p>
        </w:tc>
      </w:tr>
      <w:tr w:rsidR="006A5A75" w:rsidTr="001A131D">
        <w:trPr>
          <w:trHeight w:val="300"/>
        </w:trPr>
        <w:tc>
          <w:tcPr>
            <w:tcW w:w="796" w:type="dxa"/>
            <w:noWrap/>
            <w:vAlign w:val="center"/>
            <w:hideMark/>
          </w:tcPr>
          <w:p w:rsidR="00F146F7" w:rsidRPr="00C749E2" w:rsidRDefault="00E42D52" w:rsidP="001A131D">
            <w:pPr>
              <w:jc w:val="center"/>
              <w:rPr>
                <w:rFonts w:ascii="Calibri" w:hAnsi="Calibri" w:cs="Calibri"/>
                <w:b/>
                <w:sz w:val="20"/>
              </w:rPr>
            </w:pPr>
            <w:r w:rsidRPr="00C749E2">
              <w:rPr>
                <w:rFonts w:ascii="Calibri" w:hAnsi="Calibri" w:cs="Calibri"/>
                <w:b/>
                <w:sz w:val="20"/>
              </w:rPr>
              <w:t>0:00</w:t>
            </w:r>
          </w:p>
        </w:tc>
        <w:tc>
          <w:tcPr>
            <w:tcW w:w="872" w:type="dxa"/>
            <w:noWrap/>
            <w:vAlign w:val="center"/>
            <w:hideMark/>
          </w:tcPr>
          <w:p w:rsidR="00F146F7" w:rsidRPr="00C749E2" w:rsidRDefault="00E42D52" w:rsidP="001A131D">
            <w:pPr>
              <w:jc w:val="center"/>
              <w:rPr>
                <w:rFonts w:ascii="Calibri" w:hAnsi="Calibri" w:cs="Calibri"/>
                <w:b/>
                <w:sz w:val="20"/>
              </w:rPr>
            </w:pPr>
          </w:p>
        </w:tc>
        <w:tc>
          <w:tcPr>
            <w:tcW w:w="1467" w:type="dxa"/>
            <w:noWrap/>
            <w:vAlign w:val="center"/>
            <w:hideMark/>
          </w:tcPr>
          <w:p w:rsidR="00F146F7" w:rsidRPr="00C749E2" w:rsidRDefault="00E42D52" w:rsidP="001A131D">
            <w:pPr>
              <w:rPr>
                <w:rFonts w:ascii="Calibri" w:hAnsi="Calibri" w:cs="Calibri"/>
                <w:b/>
                <w:bCs/>
                <w:sz w:val="20"/>
              </w:rPr>
            </w:pPr>
          </w:p>
        </w:tc>
        <w:tc>
          <w:tcPr>
            <w:tcW w:w="1226" w:type="dxa"/>
            <w:noWrap/>
            <w:vAlign w:val="center"/>
            <w:hideMark/>
          </w:tcPr>
          <w:p w:rsidR="00F146F7" w:rsidRPr="00C749E2" w:rsidRDefault="00E42D52" w:rsidP="001A131D">
            <w:pPr>
              <w:rPr>
                <w:rFonts w:ascii="Calibri" w:hAnsi="Calibri" w:cs="Calibri"/>
                <w:b/>
                <w:i/>
                <w:iCs/>
                <w:sz w:val="20"/>
              </w:rPr>
            </w:pPr>
          </w:p>
        </w:tc>
        <w:tc>
          <w:tcPr>
            <w:tcW w:w="1932" w:type="dxa"/>
            <w:noWrap/>
            <w:vAlign w:val="center"/>
            <w:hideMark/>
          </w:tcPr>
          <w:p w:rsidR="00F146F7" w:rsidRPr="00C749E2" w:rsidRDefault="00E42D52" w:rsidP="001A131D">
            <w:pPr>
              <w:rPr>
                <w:rFonts w:ascii="Calibri" w:hAnsi="Calibri" w:cs="Calibri"/>
                <w:b/>
                <w:sz w:val="20"/>
              </w:rPr>
            </w:pPr>
            <w:r w:rsidRPr="00C749E2">
              <w:rPr>
                <w:rFonts w:ascii="Calibri" w:hAnsi="Calibri" w:cs="Calibri"/>
                <w:b/>
                <w:sz w:val="20"/>
              </w:rPr>
              <w:t>NaCl 0,65%</w:t>
            </w:r>
          </w:p>
        </w:tc>
        <w:tc>
          <w:tcPr>
            <w:tcW w:w="1983" w:type="dxa"/>
            <w:noWrap/>
            <w:vAlign w:val="center"/>
            <w:hideMark/>
          </w:tcPr>
          <w:p w:rsidR="00F146F7" w:rsidRPr="00C749E2" w:rsidRDefault="00E42D52" w:rsidP="001A131D">
            <w:pPr>
              <w:rPr>
                <w:rFonts w:ascii="Calibri" w:hAnsi="Calibri" w:cs="Calibri"/>
                <w:b/>
                <w:sz w:val="20"/>
              </w:rPr>
            </w:pPr>
            <w:r w:rsidRPr="00C749E2">
              <w:rPr>
                <w:rFonts w:ascii="Calibri" w:hAnsi="Calibri" w:cs="Calibri"/>
                <w:b/>
                <w:sz w:val="20"/>
              </w:rPr>
              <w:t> </w:t>
            </w:r>
          </w:p>
        </w:tc>
        <w:tc>
          <w:tcPr>
            <w:tcW w:w="2180" w:type="dxa"/>
            <w:noWrap/>
            <w:vAlign w:val="center"/>
            <w:hideMark/>
          </w:tcPr>
          <w:p w:rsidR="00F146F7" w:rsidRPr="00C749E2" w:rsidRDefault="00E42D52" w:rsidP="001A131D">
            <w:pPr>
              <w:rPr>
                <w:rFonts w:ascii="Calibri" w:hAnsi="Calibri" w:cs="Calibri"/>
                <w:b/>
                <w:sz w:val="20"/>
              </w:rPr>
            </w:pPr>
            <w:r w:rsidRPr="00C749E2">
              <w:rPr>
                <w:rFonts w:ascii="Calibri" w:hAnsi="Calibri" w:cs="Calibri"/>
                <w:b/>
                <w:sz w:val="20"/>
              </w:rPr>
              <w:t>Spoellijn</w:t>
            </w:r>
          </w:p>
        </w:tc>
      </w:tr>
      <w:tr w:rsidR="006A5A75" w:rsidTr="001A131D">
        <w:trPr>
          <w:trHeight w:val="300"/>
        </w:trPr>
        <w:tc>
          <w:tcPr>
            <w:tcW w:w="796" w:type="dxa"/>
            <w:noWrap/>
            <w:vAlign w:val="center"/>
          </w:tcPr>
          <w:p w:rsidR="00F146F7" w:rsidRPr="00C749E2" w:rsidRDefault="00E42D52" w:rsidP="001A131D">
            <w:pPr>
              <w:jc w:val="center"/>
              <w:rPr>
                <w:rFonts w:ascii="Calibri" w:hAnsi="Calibri" w:cs="Calibri"/>
                <w:b/>
                <w:sz w:val="20"/>
              </w:rPr>
            </w:pPr>
          </w:p>
        </w:tc>
        <w:tc>
          <w:tcPr>
            <w:tcW w:w="872" w:type="dxa"/>
            <w:noWrap/>
            <w:vAlign w:val="center"/>
          </w:tcPr>
          <w:p w:rsidR="00F146F7" w:rsidRPr="00C749E2" w:rsidRDefault="00E42D52" w:rsidP="001A131D">
            <w:pPr>
              <w:jc w:val="center"/>
              <w:rPr>
                <w:rFonts w:ascii="Calibri" w:hAnsi="Calibri" w:cs="Calibri"/>
                <w:b/>
                <w:sz w:val="20"/>
              </w:rPr>
            </w:pPr>
            <w:r w:rsidRPr="00C749E2">
              <w:rPr>
                <w:rFonts w:ascii="Calibri" w:hAnsi="Calibri" w:cs="Calibri"/>
                <w:b/>
                <w:sz w:val="20"/>
              </w:rPr>
              <w:t>0:00</w:t>
            </w:r>
          </w:p>
        </w:tc>
        <w:tc>
          <w:tcPr>
            <w:tcW w:w="1467" w:type="dxa"/>
            <w:noWrap/>
            <w:vAlign w:val="center"/>
          </w:tcPr>
          <w:p w:rsidR="00F146F7" w:rsidRPr="00C749E2" w:rsidRDefault="00E42D52" w:rsidP="001A131D">
            <w:pPr>
              <w:rPr>
                <w:rFonts w:ascii="Calibri" w:hAnsi="Calibri" w:cs="Calibri"/>
                <w:b/>
                <w:bCs/>
                <w:sz w:val="20"/>
              </w:rPr>
            </w:pPr>
          </w:p>
        </w:tc>
        <w:tc>
          <w:tcPr>
            <w:tcW w:w="1226" w:type="dxa"/>
            <w:noWrap/>
            <w:vAlign w:val="center"/>
          </w:tcPr>
          <w:p w:rsidR="00F146F7" w:rsidRPr="00C749E2" w:rsidRDefault="00E42D52" w:rsidP="001A131D">
            <w:pPr>
              <w:rPr>
                <w:rFonts w:ascii="Calibri" w:hAnsi="Calibri" w:cs="Calibri"/>
                <w:b/>
                <w:i/>
                <w:iCs/>
                <w:sz w:val="20"/>
              </w:rPr>
            </w:pPr>
          </w:p>
        </w:tc>
        <w:tc>
          <w:tcPr>
            <w:tcW w:w="1932" w:type="dxa"/>
            <w:noWrap/>
            <w:vAlign w:val="center"/>
          </w:tcPr>
          <w:p w:rsidR="00F146F7" w:rsidRPr="00C749E2" w:rsidRDefault="00E42D52" w:rsidP="001A131D">
            <w:pPr>
              <w:rPr>
                <w:rFonts w:ascii="Calibri" w:hAnsi="Calibri" w:cs="Calibri"/>
                <w:b/>
                <w:sz w:val="20"/>
              </w:rPr>
            </w:pPr>
            <w:r w:rsidRPr="00C749E2">
              <w:rPr>
                <w:rFonts w:ascii="Calibri" w:hAnsi="Calibri" w:cs="Calibri"/>
                <w:b/>
                <w:sz w:val="20"/>
              </w:rPr>
              <w:t>NaCl 0,9 %</w:t>
            </w:r>
          </w:p>
        </w:tc>
        <w:tc>
          <w:tcPr>
            <w:tcW w:w="1983" w:type="dxa"/>
            <w:noWrap/>
            <w:vAlign w:val="center"/>
          </w:tcPr>
          <w:p w:rsidR="00F146F7" w:rsidRPr="00C749E2" w:rsidRDefault="00E42D52" w:rsidP="001A131D">
            <w:pPr>
              <w:rPr>
                <w:rFonts w:ascii="Calibri" w:hAnsi="Calibri" w:cs="Calibri"/>
                <w:b/>
                <w:sz w:val="20"/>
              </w:rPr>
            </w:pPr>
          </w:p>
        </w:tc>
        <w:tc>
          <w:tcPr>
            <w:tcW w:w="2180" w:type="dxa"/>
            <w:noWrap/>
            <w:vAlign w:val="center"/>
          </w:tcPr>
          <w:p w:rsidR="00F146F7" w:rsidRPr="00C749E2" w:rsidRDefault="00E42D52" w:rsidP="001A131D">
            <w:pPr>
              <w:rPr>
                <w:rFonts w:ascii="Calibri" w:hAnsi="Calibri" w:cs="Calibri"/>
                <w:b/>
                <w:sz w:val="20"/>
              </w:rPr>
            </w:pPr>
            <w:r w:rsidRPr="00C749E2">
              <w:rPr>
                <w:rFonts w:ascii="Calibri" w:hAnsi="Calibri" w:cs="Calibri"/>
                <w:b/>
                <w:sz w:val="20"/>
              </w:rPr>
              <w:t>Noodlijn</w:t>
            </w:r>
          </w:p>
        </w:tc>
      </w:tr>
      <w:tr w:rsidR="006A5A75" w:rsidTr="001A131D">
        <w:trPr>
          <w:trHeight w:val="300"/>
        </w:trPr>
        <w:tc>
          <w:tcPr>
            <w:tcW w:w="796" w:type="dxa"/>
            <w:noWrap/>
            <w:vAlign w:val="center"/>
            <w:hideMark/>
          </w:tcPr>
          <w:p w:rsidR="00F146F7" w:rsidRPr="00C749E2" w:rsidRDefault="00E42D52" w:rsidP="001A131D">
            <w:pPr>
              <w:jc w:val="center"/>
              <w:rPr>
                <w:rFonts w:ascii="Calibri" w:hAnsi="Calibri" w:cs="Calibri"/>
                <w:b/>
                <w:sz w:val="20"/>
              </w:rPr>
            </w:pPr>
            <w:r w:rsidRPr="00C749E2">
              <w:rPr>
                <w:rFonts w:ascii="Calibri" w:hAnsi="Calibri" w:cs="Calibri"/>
                <w:b/>
                <w:sz w:val="20"/>
              </w:rPr>
              <w:t>0:00</w:t>
            </w:r>
          </w:p>
        </w:tc>
        <w:tc>
          <w:tcPr>
            <w:tcW w:w="872" w:type="dxa"/>
            <w:noWrap/>
            <w:vAlign w:val="center"/>
            <w:hideMark/>
          </w:tcPr>
          <w:p w:rsidR="00F146F7" w:rsidRPr="00C749E2" w:rsidRDefault="00E42D52" w:rsidP="001A131D">
            <w:pPr>
              <w:jc w:val="center"/>
              <w:rPr>
                <w:rFonts w:ascii="Calibri" w:hAnsi="Calibri" w:cs="Calibri"/>
                <w:b/>
                <w:sz w:val="20"/>
              </w:rPr>
            </w:pPr>
          </w:p>
        </w:tc>
        <w:tc>
          <w:tcPr>
            <w:tcW w:w="1467" w:type="dxa"/>
            <w:noWrap/>
            <w:vAlign w:val="center"/>
            <w:hideMark/>
          </w:tcPr>
          <w:p w:rsidR="00F146F7" w:rsidRPr="00C749E2" w:rsidRDefault="00E42D52" w:rsidP="001A131D">
            <w:pPr>
              <w:rPr>
                <w:rFonts w:ascii="Calibri" w:hAnsi="Calibri" w:cs="Calibri"/>
                <w:b/>
                <w:bCs/>
                <w:sz w:val="20"/>
              </w:rPr>
            </w:pPr>
            <w:r w:rsidRPr="00C749E2">
              <w:rPr>
                <w:rFonts w:ascii="Calibri" w:hAnsi="Calibri" w:cs="Calibri"/>
                <w:b/>
                <w:bCs/>
                <w:sz w:val="20"/>
              </w:rPr>
              <w:t>Dexamethason</w:t>
            </w:r>
          </w:p>
        </w:tc>
        <w:tc>
          <w:tcPr>
            <w:tcW w:w="1226" w:type="dxa"/>
            <w:noWrap/>
            <w:vAlign w:val="center"/>
            <w:hideMark/>
          </w:tcPr>
          <w:p w:rsidR="00F146F7" w:rsidRPr="00C749E2" w:rsidRDefault="00E42D52" w:rsidP="001A131D">
            <w:pPr>
              <w:rPr>
                <w:rFonts w:ascii="Calibri" w:hAnsi="Calibri" w:cs="Calibri"/>
                <w:b/>
                <w:iCs/>
                <w:sz w:val="20"/>
              </w:rPr>
            </w:pPr>
            <w:r>
              <w:rPr>
                <w:rFonts w:ascii="Calibri" w:hAnsi="Calibri" w:cs="Calibri"/>
                <w:b/>
                <w:iCs/>
                <w:sz w:val="20"/>
              </w:rPr>
              <w:t>2</w:t>
            </w:r>
            <w:r w:rsidRPr="00C749E2">
              <w:rPr>
                <w:rFonts w:ascii="Calibri" w:hAnsi="Calibri" w:cs="Calibri"/>
                <w:b/>
                <w:iCs/>
                <w:sz w:val="20"/>
              </w:rPr>
              <w:t>0 mg</w:t>
            </w:r>
          </w:p>
        </w:tc>
        <w:tc>
          <w:tcPr>
            <w:tcW w:w="1932" w:type="dxa"/>
            <w:noWrap/>
            <w:vAlign w:val="center"/>
            <w:hideMark/>
          </w:tcPr>
          <w:p w:rsidR="00F146F7" w:rsidRPr="00C749E2" w:rsidRDefault="00E42D52" w:rsidP="001A131D">
            <w:pPr>
              <w:rPr>
                <w:rFonts w:ascii="Calibri" w:hAnsi="Calibri" w:cs="Calibri"/>
                <w:b/>
                <w:sz w:val="20"/>
              </w:rPr>
            </w:pPr>
            <w:r>
              <w:rPr>
                <w:rFonts w:ascii="Calibri" w:hAnsi="Calibri" w:cs="Calibri"/>
                <w:b/>
                <w:sz w:val="20"/>
              </w:rPr>
              <w:t xml:space="preserve">Bij 50 ml </w:t>
            </w:r>
            <w:r w:rsidRPr="00C749E2">
              <w:rPr>
                <w:rFonts w:ascii="Calibri" w:hAnsi="Calibri" w:cs="Calibri"/>
                <w:b/>
                <w:sz w:val="20"/>
              </w:rPr>
              <w:t>NaCl 0,9%</w:t>
            </w:r>
          </w:p>
        </w:tc>
        <w:tc>
          <w:tcPr>
            <w:tcW w:w="1983" w:type="dxa"/>
            <w:noWrap/>
            <w:vAlign w:val="center"/>
            <w:hideMark/>
          </w:tcPr>
          <w:p w:rsidR="00F146F7" w:rsidRPr="00C749E2" w:rsidRDefault="00E42D52" w:rsidP="001A131D">
            <w:pPr>
              <w:rPr>
                <w:rFonts w:ascii="Calibri" w:hAnsi="Calibri" w:cs="Calibri"/>
                <w:b/>
                <w:sz w:val="20"/>
              </w:rPr>
            </w:pPr>
            <w:r>
              <w:rPr>
                <w:rFonts w:ascii="Calibri" w:hAnsi="Calibri" w:cs="Calibri"/>
                <w:b/>
                <w:sz w:val="20"/>
              </w:rPr>
              <w:t xml:space="preserve">10 min </w:t>
            </w:r>
          </w:p>
        </w:tc>
        <w:tc>
          <w:tcPr>
            <w:tcW w:w="2180" w:type="dxa"/>
            <w:noWrap/>
            <w:vAlign w:val="center"/>
            <w:hideMark/>
          </w:tcPr>
          <w:p w:rsidR="00F146F7" w:rsidRPr="00C749E2" w:rsidRDefault="00E42D52" w:rsidP="001A131D">
            <w:pPr>
              <w:rPr>
                <w:rFonts w:ascii="Calibri" w:hAnsi="Calibri" w:cs="Calibri"/>
                <w:b/>
                <w:sz w:val="20"/>
              </w:rPr>
            </w:pPr>
          </w:p>
        </w:tc>
      </w:tr>
      <w:tr w:rsidR="006A5A75" w:rsidTr="001A131D">
        <w:trPr>
          <w:trHeight w:val="300"/>
        </w:trPr>
        <w:tc>
          <w:tcPr>
            <w:tcW w:w="796" w:type="dxa"/>
            <w:noWrap/>
            <w:vAlign w:val="center"/>
            <w:hideMark/>
          </w:tcPr>
          <w:p w:rsidR="001B7FA6" w:rsidRPr="00C749E2" w:rsidRDefault="00E42D52" w:rsidP="001A131D">
            <w:pPr>
              <w:jc w:val="center"/>
              <w:rPr>
                <w:rFonts w:ascii="Calibri" w:hAnsi="Calibri" w:cs="Calibri"/>
                <w:b/>
                <w:sz w:val="20"/>
              </w:rPr>
            </w:pPr>
            <w:r>
              <w:rPr>
                <w:rFonts w:ascii="Calibri" w:hAnsi="Calibri" w:cs="Calibri"/>
                <w:b/>
                <w:sz w:val="20"/>
              </w:rPr>
              <w:t>0:10</w:t>
            </w:r>
          </w:p>
        </w:tc>
        <w:tc>
          <w:tcPr>
            <w:tcW w:w="872" w:type="dxa"/>
            <w:noWrap/>
            <w:vAlign w:val="center"/>
            <w:hideMark/>
          </w:tcPr>
          <w:p w:rsidR="001B7FA6" w:rsidRPr="00C749E2" w:rsidRDefault="00E42D52" w:rsidP="001A131D">
            <w:pPr>
              <w:jc w:val="center"/>
              <w:rPr>
                <w:rFonts w:ascii="Calibri" w:hAnsi="Calibri" w:cs="Calibri"/>
                <w:b/>
                <w:sz w:val="20"/>
              </w:rPr>
            </w:pPr>
          </w:p>
        </w:tc>
        <w:tc>
          <w:tcPr>
            <w:tcW w:w="1467" w:type="dxa"/>
            <w:noWrap/>
            <w:vAlign w:val="center"/>
            <w:hideMark/>
          </w:tcPr>
          <w:p w:rsidR="001B7FA6" w:rsidRPr="001B7FA6" w:rsidRDefault="00E42D52" w:rsidP="001A131D">
            <w:pPr>
              <w:rPr>
                <w:rFonts w:ascii="Calibri" w:hAnsi="Calibri" w:cs="Calibri"/>
                <w:b/>
                <w:bCs/>
                <w:sz w:val="20"/>
              </w:rPr>
            </w:pPr>
            <w:r>
              <w:rPr>
                <w:rFonts w:ascii="Calibri" w:hAnsi="Calibri" w:cs="Calibri"/>
                <w:b/>
                <w:bCs/>
                <w:sz w:val="20"/>
              </w:rPr>
              <w:t>Clemastine</w:t>
            </w:r>
          </w:p>
        </w:tc>
        <w:tc>
          <w:tcPr>
            <w:tcW w:w="1226" w:type="dxa"/>
            <w:noWrap/>
            <w:vAlign w:val="center"/>
            <w:hideMark/>
          </w:tcPr>
          <w:p w:rsidR="001B7FA6" w:rsidRPr="001B7FA6" w:rsidRDefault="00E42D52" w:rsidP="001A131D">
            <w:pPr>
              <w:rPr>
                <w:rFonts w:ascii="Calibri" w:hAnsi="Calibri" w:cs="Calibri"/>
                <w:b/>
                <w:iCs/>
                <w:sz w:val="20"/>
              </w:rPr>
            </w:pPr>
            <w:r>
              <w:rPr>
                <w:rFonts w:ascii="Calibri" w:hAnsi="Calibri" w:cs="Calibri"/>
                <w:b/>
                <w:iCs/>
                <w:sz w:val="20"/>
              </w:rPr>
              <w:t>2 mg</w:t>
            </w:r>
          </w:p>
        </w:tc>
        <w:tc>
          <w:tcPr>
            <w:tcW w:w="1932" w:type="dxa"/>
            <w:noWrap/>
            <w:vAlign w:val="center"/>
            <w:hideMark/>
          </w:tcPr>
          <w:p w:rsidR="001B7FA6" w:rsidRPr="00C749E2" w:rsidRDefault="00E42D52" w:rsidP="001A131D">
            <w:pPr>
              <w:rPr>
                <w:rFonts w:ascii="Calibri" w:hAnsi="Calibri" w:cs="Calibri"/>
                <w:b/>
                <w:sz w:val="20"/>
              </w:rPr>
            </w:pPr>
            <w:r>
              <w:rPr>
                <w:rFonts w:ascii="Calibri" w:hAnsi="Calibri" w:cs="Calibri"/>
                <w:b/>
                <w:sz w:val="20"/>
              </w:rPr>
              <w:t>Bolus</w:t>
            </w:r>
          </w:p>
        </w:tc>
        <w:tc>
          <w:tcPr>
            <w:tcW w:w="1983" w:type="dxa"/>
            <w:noWrap/>
            <w:vAlign w:val="center"/>
            <w:hideMark/>
          </w:tcPr>
          <w:p w:rsidR="001B7FA6" w:rsidRPr="00C749E2" w:rsidRDefault="00E42D52" w:rsidP="001A131D">
            <w:pPr>
              <w:rPr>
                <w:rFonts w:ascii="Calibri" w:hAnsi="Calibri" w:cs="Calibri"/>
                <w:b/>
                <w:sz w:val="20"/>
              </w:rPr>
            </w:pPr>
            <w:r>
              <w:rPr>
                <w:rFonts w:ascii="Calibri" w:hAnsi="Calibri" w:cs="Calibri"/>
                <w:b/>
                <w:sz w:val="20"/>
              </w:rPr>
              <w:t xml:space="preserve">5 min </w:t>
            </w:r>
          </w:p>
        </w:tc>
        <w:tc>
          <w:tcPr>
            <w:tcW w:w="2180" w:type="dxa"/>
            <w:noWrap/>
            <w:vAlign w:val="center"/>
            <w:hideMark/>
          </w:tcPr>
          <w:p w:rsidR="001B7FA6" w:rsidRPr="00C749E2" w:rsidRDefault="00E42D52" w:rsidP="001A131D">
            <w:pPr>
              <w:rPr>
                <w:rFonts w:ascii="Calibri" w:hAnsi="Calibri" w:cs="Calibri"/>
                <w:b/>
                <w:sz w:val="20"/>
              </w:rPr>
            </w:pPr>
          </w:p>
        </w:tc>
      </w:tr>
      <w:tr w:rsidR="006A5A75" w:rsidTr="001A131D">
        <w:trPr>
          <w:trHeight w:val="300"/>
        </w:trPr>
        <w:tc>
          <w:tcPr>
            <w:tcW w:w="796" w:type="dxa"/>
            <w:noWrap/>
            <w:vAlign w:val="center"/>
          </w:tcPr>
          <w:p w:rsidR="001B7FA6" w:rsidRDefault="00E42D52" w:rsidP="001A131D">
            <w:pPr>
              <w:jc w:val="center"/>
              <w:rPr>
                <w:rFonts w:ascii="Calibri" w:hAnsi="Calibri" w:cs="Calibri"/>
                <w:b/>
                <w:sz w:val="20"/>
              </w:rPr>
            </w:pPr>
          </w:p>
        </w:tc>
        <w:tc>
          <w:tcPr>
            <w:tcW w:w="872" w:type="dxa"/>
            <w:noWrap/>
            <w:vAlign w:val="center"/>
          </w:tcPr>
          <w:p w:rsidR="001B7FA6" w:rsidRPr="00C749E2" w:rsidRDefault="00E42D52" w:rsidP="001A131D">
            <w:pPr>
              <w:jc w:val="center"/>
              <w:rPr>
                <w:rFonts w:ascii="Calibri" w:hAnsi="Calibri" w:cs="Calibri"/>
                <w:b/>
                <w:sz w:val="20"/>
              </w:rPr>
            </w:pPr>
          </w:p>
        </w:tc>
        <w:tc>
          <w:tcPr>
            <w:tcW w:w="1467" w:type="dxa"/>
            <w:noWrap/>
            <w:vAlign w:val="center"/>
          </w:tcPr>
          <w:p w:rsidR="001B7FA6" w:rsidRPr="001B7FA6" w:rsidRDefault="00E42D52" w:rsidP="001A131D">
            <w:pPr>
              <w:rPr>
                <w:rFonts w:ascii="Calibri" w:hAnsi="Calibri" w:cs="Calibri"/>
                <w:b/>
                <w:bCs/>
                <w:sz w:val="20"/>
              </w:rPr>
            </w:pPr>
            <w:r w:rsidRPr="001B7FA6">
              <w:rPr>
                <w:rFonts w:ascii="Calibri" w:hAnsi="Calibri" w:cs="Calibri"/>
                <w:b/>
                <w:bCs/>
                <w:sz w:val="20"/>
              </w:rPr>
              <w:t>Paracetamol</w:t>
            </w:r>
          </w:p>
        </w:tc>
        <w:tc>
          <w:tcPr>
            <w:tcW w:w="1226" w:type="dxa"/>
            <w:noWrap/>
            <w:vAlign w:val="center"/>
          </w:tcPr>
          <w:p w:rsidR="001B7FA6" w:rsidRPr="001B7FA6" w:rsidRDefault="00E42D52" w:rsidP="001A131D">
            <w:pPr>
              <w:rPr>
                <w:rFonts w:ascii="Calibri" w:hAnsi="Calibri" w:cs="Calibri"/>
                <w:b/>
                <w:iCs/>
                <w:sz w:val="20"/>
              </w:rPr>
            </w:pPr>
            <w:r w:rsidRPr="001B7FA6">
              <w:rPr>
                <w:rFonts w:ascii="Calibri" w:hAnsi="Calibri" w:cs="Calibri"/>
                <w:b/>
                <w:iCs/>
                <w:sz w:val="20"/>
              </w:rPr>
              <w:t>1000 mg</w:t>
            </w:r>
          </w:p>
        </w:tc>
        <w:tc>
          <w:tcPr>
            <w:tcW w:w="1932" w:type="dxa"/>
            <w:noWrap/>
            <w:vAlign w:val="center"/>
          </w:tcPr>
          <w:p w:rsidR="001B7FA6" w:rsidRPr="00C749E2" w:rsidRDefault="00E42D52" w:rsidP="001A131D">
            <w:pPr>
              <w:rPr>
                <w:rFonts w:ascii="Calibri" w:hAnsi="Calibri" w:cs="Calibri"/>
                <w:b/>
                <w:sz w:val="20"/>
              </w:rPr>
            </w:pPr>
            <w:r>
              <w:rPr>
                <w:rFonts w:ascii="Calibri" w:hAnsi="Calibri" w:cs="Calibri"/>
                <w:b/>
                <w:sz w:val="20"/>
              </w:rPr>
              <w:t xml:space="preserve">Oraal </w:t>
            </w:r>
          </w:p>
        </w:tc>
        <w:tc>
          <w:tcPr>
            <w:tcW w:w="1983" w:type="dxa"/>
            <w:noWrap/>
            <w:vAlign w:val="center"/>
          </w:tcPr>
          <w:p w:rsidR="001B7FA6" w:rsidRPr="00C749E2" w:rsidRDefault="00E42D52" w:rsidP="001A131D">
            <w:pPr>
              <w:rPr>
                <w:rFonts w:ascii="Calibri" w:hAnsi="Calibri" w:cs="Calibri"/>
                <w:b/>
                <w:sz w:val="20"/>
              </w:rPr>
            </w:pPr>
          </w:p>
        </w:tc>
        <w:tc>
          <w:tcPr>
            <w:tcW w:w="2180" w:type="dxa"/>
            <w:noWrap/>
            <w:vAlign w:val="center"/>
          </w:tcPr>
          <w:p w:rsidR="001B7FA6" w:rsidRPr="00C749E2" w:rsidRDefault="00E42D52" w:rsidP="001A131D">
            <w:pPr>
              <w:rPr>
                <w:rFonts w:ascii="Calibri" w:hAnsi="Calibri" w:cs="Calibri"/>
                <w:b/>
                <w:sz w:val="20"/>
              </w:rPr>
            </w:pPr>
          </w:p>
        </w:tc>
      </w:tr>
      <w:tr w:rsidR="006A5A75" w:rsidTr="001A131D">
        <w:trPr>
          <w:trHeight w:val="300"/>
        </w:trPr>
        <w:tc>
          <w:tcPr>
            <w:tcW w:w="796" w:type="dxa"/>
            <w:noWrap/>
            <w:vAlign w:val="center"/>
          </w:tcPr>
          <w:p w:rsidR="001B7FA6" w:rsidRDefault="00E42D52" w:rsidP="001A131D">
            <w:pPr>
              <w:jc w:val="center"/>
              <w:rPr>
                <w:rFonts w:ascii="Calibri" w:hAnsi="Calibri" w:cs="Calibri"/>
                <w:b/>
                <w:sz w:val="20"/>
              </w:rPr>
            </w:pPr>
            <w:r>
              <w:rPr>
                <w:rFonts w:ascii="Calibri" w:hAnsi="Calibri" w:cs="Calibri"/>
                <w:b/>
                <w:sz w:val="20"/>
              </w:rPr>
              <w:t>0:15</w:t>
            </w:r>
          </w:p>
        </w:tc>
        <w:tc>
          <w:tcPr>
            <w:tcW w:w="872" w:type="dxa"/>
            <w:noWrap/>
            <w:vAlign w:val="center"/>
          </w:tcPr>
          <w:p w:rsidR="001B7FA6" w:rsidRPr="00C749E2" w:rsidRDefault="00E42D52" w:rsidP="001A131D">
            <w:pPr>
              <w:jc w:val="center"/>
              <w:rPr>
                <w:rFonts w:ascii="Calibri" w:hAnsi="Calibri" w:cs="Calibri"/>
                <w:b/>
                <w:sz w:val="20"/>
              </w:rPr>
            </w:pPr>
          </w:p>
        </w:tc>
        <w:tc>
          <w:tcPr>
            <w:tcW w:w="1467" w:type="dxa"/>
            <w:noWrap/>
            <w:vAlign w:val="center"/>
          </w:tcPr>
          <w:p w:rsidR="001B7FA6" w:rsidRPr="00C749E2" w:rsidRDefault="00E42D52" w:rsidP="001A131D">
            <w:pPr>
              <w:rPr>
                <w:rFonts w:ascii="Calibri" w:hAnsi="Calibri" w:cs="Calibri"/>
                <w:b/>
                <w:bCs/>
                <w:sz w:val="20"/>
                <w:u w:val="single"/>
              </w:rPr>
            </w:pPr>
          </w:p>
        </w:tc>
        <w:tc>
          <w:tcPr>
            <w:tcW w:w="1226" w:type="dxa"/>
            <w:noWrap/>
            <w:vAlign w:val="center"/>
          </w:tcPr>
          <w:p w:rsidR="001B7FA6" w:rsidRPr="00C749E2" w:rsidRDefault="00E42D52" w:rsidP="001A131D">
            <w:pPr>
              <w:rPr>
                <w:rFonts w:ascii="Calibri" w:hAnsi="Calibri" w:cs="Calibri"/>
                <w:b/>
                <w:i/>
                <w:iCs/>
                <w:sz w:val="20"/>
              </w:rPr>
            </w:pPr>
          </w:p>
        </w:tc>
        <w:tc>
          <w:tcPr>
            <w:tcW w:w="1932" w:type="dxa"/>
            <w:noWrap/>
            <w:vAlign w:val="center"/>
          </w:tcPr>
          <w:p w:rsidR="001B7FA6" w:rsidRPr="00C749E2" w:rsidRDefault="00E42D52" w:rsidP="001A131D">
            <w:pPr>
              <w:rPr>
                <w:rFonts w:ascii="Calibri" w:hAnsi="Calibri" w:cs="Calibri"/>
                <w:b/>
                <w:sz w:val="20"/>
              </w:rPr>
            </w:pPr>
            <w:r>
              <w:rPr>
                <w:rFonts w:ascii="Calibri" w:hAnsi="Calibri" w:cs="Calibri"/>
                <w:b/>
                <w:sz w:val="20"/>
              </w:rPr>
              <w:t>NaCl 0,65 %</w:t>
            </w:r>
          </w:p>
        </w:tc>
        <w:tc>
          <w:tcPr>
            <w:tcW w:w="1983" w:type="dxa"/>
            <w:noWrap/>
            <w:vAlign w:val="center"/>
          </w:tcPr>
          <w:p w:rsidR="001B7FA6" w:rsidRPr="00C749E2" w:rsidRDefault="00E42D52" w:rsidP="001A131D">
            <w:pPr>
              <w:rPr>
                <w:rFonts w:ascii="Calibri" w:hAnsi="Calibri" w:cs="Calibri"/>
                <w:b/>
                <w:sz w:val="20"/>
              </w:rPr>
            </w:pPr>
          </w:p>
        </w:tc>
        <w:tc>
          <w:tcPr>
            <w:tcW w:w="2180" w:type="dxa"/>
            <w:noWrap/>
            <w:vAlign w:val="center"/>
          </w:tcPr>
          <w:p w:rsidR="001B7FA6" w:rsidRPr="00C749E2" w:rsidRDefault="00E42D52" w:rsidP="001A131D">
            <w:pPr>
              <w:rPr>
                <w:rFonts w:ascii="Calibri" w:hAnsi="Calibri" w:cs="Calibri"/>
                <w:b/>
                <w:sz w:val="20"/>
              </w:rPr>
            </w:pPr>
            <w:r>
              <w:rPr>
                <w:rFonts w:ascii="Calibri" w:hAnsi="Calibri" w:cs="Calibri"/>
                <w:b/>
                <w:sz w:val="20"/>
              </w:rPr>
              <w:t xml:space="preserve">Spoelen </w:t>
            </w:r>
          </w:p>
        </w:tc>
      </w:tr>
      <w:tr w:rsidR="006A5A75" w:rsidTr="001A131D">
        <w:trPr>
          <w:trHeight w:val="300"/>
        </w:trPr>
        <w:tc>
          <w:tcPr>
            <w:tcW w:w="796" w:type="dxa"/>
            <w:noWrap/>
            <w:vAlign w:val="center"/>
            <w:hideMark/>
          </w:tcPr>
          <w:p w:rsidR="00F146F7" w:rsidRPr="00C749E2" w:rsidRDefault="00E42D52" w:rsidP="001A131D">
            <w:pPr>
              <w:jc w:val="center"/>
              <w:rPr>
                <w:rFonts w:ascii="Calibri" w:hAnsi="Calibri" w:cs="Calibri"/>
                <w:b/>
                <w:sz w:val="20"/>
              </w:rPr>
            </w:pPr>
            <w:r w:rsidRPr="00C749E2">
              <w:rPr>
                <w:rFonts w:ascii="Calibri" w:hAnsi="Calibri" w:cs="Calibri"/>
                <w:b/>
                <w:sz w:val="20"/>
              </w:rPr>
              <w:t>1:15</w:t>
            </w:r>
          </w:p>
        </w:tc>
        <w:tc>
          <w:tcPr>
            <w:tcW w:w="872" w:type="dxa"/>
            <w:noWrap/>
            <w:vAlign w:val="center"/>
            <w:hideMark/>
          </w:tcPr>
          <w:p w:rsidR="00F146F7" w:rsidRPr="00C749E2" w:rsidRDefault="00E42D52" w:rsidP="001A131D">
            <w:pPr>
              <w:jc w:val="center"/>
              <w:rPr>
                <w:rFonts w:ascii="Calibri" w:hAnsi="Calibri" w:cs="Calibri"/>
                <w:b/>
                <w:sz w:val="20"/>
              </w:rPr>
            </w:pPr>
          </w:p>
        </w:tc>
        <w:tc>
          <w:tcPr>
            <w:tcW w:w="1467" w:type="dxa"/>
            <w:noWrap/>
            <w:vAlign w:val="center"/>
            <w:hideMark/>
          </w:tcPr>
          <w:p w:rsidR="00F146F7" w:rsidRPr="00C749E2" w:rsidRDefault="00E42D52" w:rsidP="001A131D">
            <w:pPr>
              <w:rPr>
                <w:rFonts w:ascii="Calibri" w:hAnsi="Calibri" w:cs="Calibri"/>
                <w:b/>
                <w:bCs/>
                <w:sz w:val="20"/>
              </w:rPr>
            </w:pPr>
            <w:r w:rsidRPr="00C749E2">
              <w:rPr>
                <w:rFonts w:ascii="Calibri" w:hAnsi="Calibri" w:cs="Calibri"/>
                <w:b/>
                <w:bCs/>
                <w:sz w:val="20"/>
              </w:rPr>
              <w:t xml:space="preserve">Daratumumab </w:t>
            </w:r>
          </w:p>
        </w:tc>
        <w:tc>
          <w:tcPr>
            <w:tcW w:w="1226" w:type="dxa"/>
            <w:noWrap/>
            <w:vAlign w:val="center"/>
            <w:hideMark/>
          </w:tcPr>
          <w:p w:rsidR="00F146F7" w:rsidRPr="00C749E2" w:rsidRDefault="00E42D52" w:rsidP="001A131D">
            <w:pPr>
              <w:rPr>
                <w:rFonts w:ascii="Calibri" w:hAnsi="Calibri" w:cs="Calibri"/>
                <w:b/>
                <w:iCs/>
                <w:sz w:val="20"/>
              </w:rPr>
            </w:pPr>
            <w:r w:rsidRPr="00C749E2">
              <w:rPr>
                <w:rFonts w:ascii="Calibri" w:hAnsi="Calibri" w:cs="Calibri"/>
                <w:b/>
                <w:iCs/>
                <w:sz w:val="20"/>
              </w:rPr>
              <w:t>16 mg/kg</w:t>
            </w:r>
          </w:p>
        </w:tc>
        <w:tc>
          <w:tcPr>
            <w:tcW w:w="1932" w:type="dxa"/>
            <w:noWrap/>
            <w:vAlign w:val="center"/>
            <w:hideMark/>
          </w:tcPr>
          <w:p w:rsidR="00F146F7" w:rsidRPr="00C749E2" w:rsidRDefault="00E42D52" w:rsidP="001A131D">
            <w:pPr>
              <w:rPr>
                <w:rFonts w:ascii="Calibri" w:hAnsi="Calibri" w:cs="Calibri"/>
                <w:b/>
                <w:sz w:val="20"/>
              </w:rPr>
            </w:pPr>
            <w:r>
              <w:rPr>
                <w:rFonts w:ascii="Calibri" w:hAnsi="Calibri" w:cs="Calibri"/>
                <w:b/>
                <w:sz w:val="20"/>
              </w:rPr>
              <w:t xml:space="preserve">In 500 ml </w:t>
            </w:r>
            <w:r w:rsidRPr="00C749E2">
              <w:rPr>
                <w:rFonts w:ascii="Calibri" w:hAnsi="Calibri" w:cs="Calibri"/>
                <w:b/>
                <w:sz w:val="20"/>
              </w:rPr>
              <w:t>NaCl 0,9%</w:t>
            </w:r>
          </w:p>
        </w:tc>
        <w:tc>
          <w:tcPr>
            <w:tcW w:w="1983" w:type="dxa"/>
            <w:noWrap/>
            <w:vAlign w:val="center"/>
            <w:hideMark/>
          </w:tcPr>
          <w:p w:rsidR="00F146F7" w:rsidRPr="00C749E2" w:rsidRDefault="00E42D52" w:rsidP="001A131D">
            <w:pPr>
              <w:rPr>
                <w:rFonts w:ascii="Calibri" w:hAnsi="Calibri" w:cs="Calibri"/>
                <w:b/>
                <w:sz w:val="20"/>
              </w:rPr>
            </w:pPr>
            <w:r w:rsidRPr="00C749E2">
              <w:rPr>
                <w:rFonts w:ascii="Calibri" w:hAnsi="Calibri" w:cs="Calibri"/>
                <w:b/>
                <w:sz w:val="20"/>
              </w:rPr>
              <w:t>Volgens toedieningsschema</w:t>
            </w:r>
          </w:p>
        </w:tc>
        <w:tc>
          <w:tcPr>
            <w:tcW w:w="2180" w:type="dxa"/>
            <w:noWrap/>
            <w:vAlign w:val="center"/>
            <w:hideMark/>
          </w:tcPr>
          <w:p w:rsidR="00F146F7" w:rsidRPr="00C749E2" w:rsidRDefault="00E42D52" w:rsidP="001A131D">
            <w:pPr>
              <w:rPr>
                <w:rFonts w:ascii="Calibri" w:hAnsi="Calibri" w:cs="Calibri"/>
                <w:b/>
                <w:sz w:val="20"/>
              </w:rPr>
            </w:pPr>
          </w:p>
        </w:tc>
      </w:tr>
      <w:tr w:rsidR="006A5A75" w:rsidTr="001A131D">
        <w:trPr>
          <w:trHeight w:val="300"/>
        </w:trPr>
        <w:tc>
          <w:tcPr>
            <w:tcW w:w="796" w:type="dxa"/>
            <w:noWrap/>
            <w:vAlign w:val="center"/>
            <w:hideMark/>
          </w:tcPr>
          <w:p w:rsidR="00F146F7" w:rsidRPr="00C749E2" w:rsidRDefault="00E42D52" w:rsidP="001A131D">
            <w:pPr>
              <w:jc w:val="center"/>
              <w:rPr>
                <w:rFonts w:ascii="Calibri" w:hAnsi="Calibri" w:cs="Calibri"/>
                <w:b/>
                <w:sz w:val="20"/>
              </w:rPr>
            </w:pPr>
          </w:p>
        </w:tc>
        <w:tc>
          <w:tcPr>
            <w:tcW w:w="872" w:type="dxa"/>
            <w:noWrap/>
            <w:vAlign w:val="center"/>
            <w:hideMark/>
          </w:tcPr>
          <w:p w:rsidR="00F146F7" w:rsidRPr="00C749E2" w:rsidRDefault="00E42D52" w:rsidP="001A131D">
            <w:pPr>
              <w:jc w:val="center"/>
              <w:rPr>
                <w:rFonts w:ascii="Calibri" w:hAnsi="Calibri" w:cs="Calibri"/>
                <w:b/>
                <w:sz w:val="20"/>
              </w:rPr>
            </w:pPr>
          </w:p>
        </w:tc>
        <w:tc>
          <w:tcPr>
            <w:tcW w:w="1467" w:type="dxa"/>
            <w:noWrap/>
            <w:vAlign w:val="center"/>
            <w:hideMark/>
          </w:tcPr>
          <w:p w:rsidR="00F146F7" w:rsidRPr="00C749E2" w:rsidRDefault="00E42D52" w:rsidP="001A131D">
            <w:pPr>
              <w:rPr>
                <w:rFonts w:ascii="Calibri" w:hAnsi="Calibri" w:cs="Calibri"/>
                <w:b/>
                <w:sz w:val="20"/>
              </w:rPr>
            </w:pPr>
          </w:p>
        </w:tc>
        <w:tc>
          <w:tcPr>
            <w:tcW w:w="1226" w:type="dxa"/>
            <w:noWrap/>
            <w:vAlign w:val="center"/>
            <w:hideMark/>
          </w:tcPr>
          <w:p w:rsidR="00F146F7" w:rsidRPr="00C749E2" w:rsidRDefault="00E42D52" w:rsidP="001A131D">
            <w:pPr>
              <w:rPr>
                <w:rFonts w:ascii="Calibri" w:hAnsi="Calibri" w:cs="Calibri"/>
                <w:b/>
                <w:sz w:val="20"/>
              </w:rPr>
            </w:pPr>
            <w:r w:rsidRPr="00C749E2">
              <w:rPr>
                <w:rFonts w:ascii="Calibri" w:hAnsi="Calibri" w:cs="Calibri"/>
                <w:b/>
                <w:sz w:val="20"/>
              </w:rPr>
              <w:t> </w:t>
            </w:r>
          </w:p>
        </w:tc>
        <w:tc>
          <w:tcPr>
            <w:tcW w:w="1932" w:type="dxa"/>
            <w:noWrap/>
            <w:vAlign w:val="center"/>
            <w:hideMark/>
          </w:tcPr>
          <w:p w:rsidR="00F146F7" w:rsidRPr="00C749E2" w:rsidRDefault="00E42D52" w:rsidP="001A131D">
            <w:pPr>
              <w:rPr>
                <w:rFonts w:ascii="Calibri" w:hAnsi="Calibri" w:cs="Calibri"/>
                <w:b/>
                <w:sz w:val="20"/>
              </w:rPr>
            </w:pPr>
          </w:p>
        </w:tc>
        <w:tc>
          <w:tcPr>
            <w:tcW w:w="1983" w:type="dxa"/>
            <w:noWrap/>
            <w:vAlign w:val="center"/>
            <w:hideMark/>
          </w:tcPr>
          <w:p w:rsidR="00F146F7" w:rsidRPr="00C749E2" w:rsidRDefault="00E42D52" w:rsidP="001A131D">
            <w:pPr>
              <w:rPr>
                <w:rFonts w:ascii="Calibri" w:hAnsi="Calibri" w:cs="Calibri"/>
                <w:b/>
                <w:sz w:val="20"/>
              </w:rPr>
            </w:pPr>
          </w:p>
        </w:tc>
        <w:tc>
          <w:tcPr>
            <w:tcW w:w="2180" w:type="dxa"/>
            <w:noWrap/>
            <w:vAlign w:val="center"/>
            <w:hideMark/>
          </w:tcPr>
          <w:p w:rsidR="00F146F7" w:rsidRPr="00C749E2" w:rsidRDefault="00E42D52" w:rsidP="001A131D">
            <w:pPr>
              <w:rPr>
                <w:rFonts w:ascii="Calibri" w:hAnsi="Calibri" w:cs="Calibri"/>
                <w:b/>
                <w:sz w:val="20"/>
              </w:rPr>
            </w:pPr>
            <w:r w:rsidRPr="00C749E2">
              <w:rPr>
                <w:rFonts w:ascii="Calibri" w:hAnsi="Calibri" w:cs="Calibri"/>
                <w:b/>
                <w:sz w:val="20"/>
              </w:rPr>
              <w:t>Spoelen</w:t>
            </w:r>
          </w:p>
        </w:tc>
      </w:tr>
    </w:tbl>
    <w:p w:rsidR="00F146F7" w:rsidRPr="00C749E2" w:rsidRDefault="00E42D52" w:rsidP="00DB1D4E">
      <w:pPr>
        <w:rPr>
          <w:rFonts w:ascii="Calibri" w:hAnsi="Calibri" w:cs="Calibri"/>
          <w:b/>
          <w:sz w:val="20"/>
        </w:rPr>
      </w:pPr>
    </w:p>
    <w:sectPr w:rsidR="00F146F7" w:rsidRPr="00C749E2" w:rsidSect="003671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D52" w:rsidRDefault="00E42D52">
      <w:r>
        <w:separator/>
      </w:r>
    </w:p>
  </w:endnote>
  <w:endnote w:type="continuationSeparator" w:id="0">
    <w:p w:rsidR="00E42D52" w:rsidRDefault="00E4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972230"/>
      <w:docPartObj>
        <w:docPartGallery w:val="Page Numbers (Bottom of Page)"/>
        <w:docPartUnique/>
      </w:docPartObj>
    </w:sdtPr>
    <w:sdtEndPr/>
    <w:sdtContent>
      <w:p w:rsidR="005A7A44" w:rsidRDefault="00E42D52">
        <w:pPr>
          <w:pStyle w:val="Voettekst"/>
          <w:jc w:val="right"/>
        </w:pPr>
        <w:r>
          <w:fldChar w:fldCharType="begin"/>
        </w:r>
        <w:r>
          <w:instrText>PAGE   \* MERGEFORMAT</w:instrText>
        </w:r>
        <w:r>
          <w:fldChar w:fldCharType="separate"/>
        </w:r>
        <w:r w:rsidR="00FA7BFB">
          <w:rPr>
            <w:noProof/>
          </w:rPr>
          <w:t>8</w:t>
        </w:r>
        <w:r>
          <w:fldChar w:fldCharType="end"/>
        </w:r>
      </w:p>
    </w:sdtContent>
  </w:sdt>
  <w:p w:rsidR="00CE643A" w:rsidRPr="003B38F0" w:rsidRDefault="00E42D52" w:rsidP="00CE643A">
    <w:pPr>
      <w:pStyle w:val="Voettekst"/>
      <w:rPr>
        <w:rFonts w:asciiTheme="minorHAnsi" w:hAnsiTheme="minorHAnsi"/>
        <w:sz w:val="18"/>
      </w:rPr>
    </w:pPr>
    <w:r w:rsidRPr="003B38F0">
      <w:rPr>
        <w:rFonts w:asciiTheme="minorHAnsi" w:hAnsiTheme="minorHAnsi"/>
        <w:sz w:val="18"/>
      </w:rPr>
      <w:t>Moederprotocol UMCA</w:t>
    </w:r>
    <w:r>
      <w:rPr>
        <w:rFonts w:asciiTheme="minorHAnsi" w:hAnsiTheme="minorHAnsi"/>
        <w:sz w:val="18"/>
      </w:rPr>
      <w:t xml:space="preserve"> / HOVON 131 (54767414MMY3006)</w:t>
    </w:r>
  </w:p>
  <w:p w:rsidR="005A7A44" w:rsidRPr="007C152F" w:rsidRDefault="00E42D52" w:rsidP="007C15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D52" w:rsidRDefault="00E42D52">
      <w:r>
        <w:separator/>
      </w:r>
    </w:p>
  </w:footnote>
  <w:footnote w:type="continuationSeparator" w:id="0">
    <w:p w:rsidR="00E42D52" w:rsidRDefault="00E42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094"/>
    <w:multiLevelType w:val="hybridMultilevel"/>
    <w:tmpl w:val="FC6EC49E"/>
    <w:lvl w:ilvl="0" w:tplc="D556C044">
      <w:numFmt w:val="bullet"/>
      <w:lvlText w:val="-"/>
      <w:lvlJc w:val="left"/>
      <w:pPr>
        <w:ind w:left="720" w:hanging="360"/>
      </w:pPr>
      <w:rPr>
        <w:rFonts w:ascii="Calibri" w:eastAsia="Times New Roman" w:hAnsi="Calibri" w:cs="Calibri" w:hint="default"/>
      </w:rPr>
    </w:lvl>
    <w:lvl w:ilvl="1" w:tplc="A9D859FE" w:tentative="1">
      <w:start w:val="1"/>
      <w:numFmt w:val="bullet"/>
      <w:lvlText w:val="o"/>
      <w:lvlJc w:val="left"/>
      <w:pPr>
        <w:ind w:left="1440" w:hanging="360"/>
      </w:pPr>
      <w:rPr>
        <w:rFonts w:ascii="Courier New" w:hAnsi="Courier New" w:cs="Courier New" w:hint="default"/>
      </w:rPr>
    </w:lvl>
    <w:lvl w:ilvl="2" w:tplc="F760B864" w:tentative="1">
      <w:start w:val="1"/>
      <w:numFmt w:val="bullet"/>
      <w:lvlText w:val=""/>
      <w:lvlJc w:val="left"/>
      <w:pPr>
        <w:ind w:left="2160" w:hanging="360"/>
      </w:pPr>
      <w:rPr>
        <w:rFonts w:ascii="Wingdings" w:hAnsi="Wingdings" w:hint="default"/>
      </w:rPr>
    </w:lvl>
    <w:lvl w:ilvl="3" w:tplc="89A057BA" w:tentative="1">
      <w:start w:val="1"/>
      <w:numFmt w:val="bullet"/>
      <w:lvlText w:val=""/>
      <w:lvlJc w:val="left"/>
      <w:pPr>
        <w:ind w:left="2880" w:hanging="360"/>
      </w:pPr>
      <w:rPr>
        <w:rFonts w:ascii="Symbol" w:hAnsi="Symbol" w:hint="default"/>
      </w:rPr>
    </w:lvl>
    <w:lvl w:ilvl="4" w:tplc="E7B012E4" w:tentative="1">
      <w:start w:val="1"/>
      <w:numFmt w:val="bullet"/>
      <w:lvlText w:val="o"/>
      <w:lvlJc w:val="left"/>
      <w:pPr>
        <w:ind w:left="3600" w:hanging="360"/>
      </w:pPr>
      <w:rPr>
        <w:rFonts w:ascii="Courier New" w:hAnsi="Courier New" w:cs="Courier New" w:hint="default"/>
      </w:rPr>
    </w:lvl>
    <w:lvl w:ilvl="5" w:tplc="2DE2C38E" w:tentative="1">
      <w:start w:val="1"/>
      <w:numFmt w:val="bullet"/>
      <w:lvlText w:val=""/>
      <w:lvlJc w:val="left"/>
      <w:pPr>
        <w:ind w:left="4320" w:hanging="360"/>
      </w:pPr>
      <w:rPr>
        <w:rFonts w:ascii="Wingdings" w:hAnsi="Wingdings" w:hint="default"/>
      </w:rPr>
    </w:lvl>
    <w:lvl w:ilvl="6" w:tplc="BF5A5BC4" w:tentative="1">
      <w:start w:val="1"/>
      <w:numFmt w:val="bullet"/>
      <w:lvlText w:val=""/>
      <w:lvlJc w:val="left"/>
      <w:pPr>
        <w:ind w:left="5040" w:hanging="360"/>
      </w:pPr>
      <w:rPr>
        <w:rFonts w:ascii="Symbol" w:hAnsi="Symbol" w:hint="default"/>
      </w:rPr>
    </w:lvl>
    <w:lvl w:ilvl="7" w:tplc="061A5E8C" w:tentative="1">
      <w:start w:val="1"/>
      <w:numFmt w:val="bullet"/>
      <w:lvlText w:val="o"/>
      <w:lvlJc w:val="left"/>
      <w:pPr>
        <w:ind w:left="5760" w:hanging="360"/>
      </w:pPr>
      <w:rPr>
        <w:rFonts w:ascii="Courier New" w:hAnsi="Courier New" w:cs="Courier New" w:hint="default"/>
      </w:rPr>
    </w:lvl>
    <w:lvl w:ilvl="8" w:tplc="ADBA2CDA" w:tentative="1">
      <w:start w:val="1"/>
      <w:numFmt w:val="bullet"/>
      <w:lvlText w:val=""/>
      <w:lvlJc w:val="left"/>
      <w:pPr>
        <w:ind w:left="6480" w:hanging="360"/>
      </w:pPr>
      <w:rPr>
        <w:rFonts w:ascii="Wingdings" w:hAnsi="Wingdings" w:hint="default"/>
      </w:rPr>
    </w:lvl>
  </w:abstractNum>
  <w:abstractNum w:abstractNumId="1" w15:restartNumberingAfterBreak="0">
    <w:nsid w:val="05D27462"/>
    <w:multiLevelType w:val="hybridMultilevel"/>
    <w:tmpl w:val="2E5E4F14"/>
    <w:lvl w:ilvl="0" w:tplc="8BDA914C">
      <w:start w:val="26"/>
      <w:numFmt w:val="bullet"/>
      <w:lvlText w:val="-"/>
      <w:lvlJc w:val="left"/>
      <w:pPr>
        <w:ind w:left="720" w:hanging="360"/>
      </w:pPr>
      <w:rPr>
        <w:rFonts w:ascii="Times New Roman" w:eastAsia="Times New Roman" w:hAnsi="Times New Roman" w:cs="Times New Roman" w:hint="default"/>
      </w:rPr>
    </w:lvl>
    <w:lvl w:ilvl="1" w:tplc="A288EC9A" w:tentative="1">
      <w:start w:val="1"/>
      <w:numFmt w:val="bullet"/>
      <w:lvlText w:val="o"/>
      <w:lvlJc w:val="left"/>
      <w:pPr>
        <w:ind w:left="1440" w:hanging="360"/>
      </w:pPr>
      <w:rPr>
        <w:rFonts w:ascii="Courier New" w:hAnsi="Courier New" w:cs="Courier New" w:hint="default"/>
      </w:rPr>
    </w:lvl>
    <w:lvl w:ilvl="2" w:tplc="6D4A2026" w:tentative="1">
      <w:start w:val="1"/>
      <w:numFmt w:val="bullet"/>
      <w:lvlText w:val=""/>
      <w:lvlJc w:val="left"/>
      <w:pPr>
        <w:ind w:left="2160" w:hanging="360"/>
      </w:pPr>
      <w:rPr>
        <w:rFonts w:ascii="Wingdings" w:hAnsi="Wingdings" w:hint="default"/>
      </w:rPr>
    </w:lvl>
    <w:lvl w:ilvl="3" w:tplc="93827D56" w:tentative="1">
      <w:start w:val="1"/>
      <w:numFmt w:val="bullet"/>
      <w:lvlText w:val=""/>
      <w:lvlJc w:val="left"/>
      <w:pPr>
        <w:ind w:left="2880" w:hanging="360"/>
      </w:pPr>
      <w:rPr>
        <w:rFonts w:ascii="Symbol" w:hAnsi="Symbol" w:hint="default"/>
      </w:rPr>
    </w:lvl>
    <w:lvl w:ilvl="4" w:tplc="C48256F0" w:tentative="1">
      <w:start w:val="1"/>
      <w:numFmt w:val="bullet"/>
      <w:lvlText w:val="o"/>
      <w:lvlJc w:val="left"/>
      <w:pPr>
        <w:ind w:left="3600" w:hanging="360"/>
      </w:pPr>
      <w:rPr>
        <w:rFonts w:ascii="Courier New" w:hAnsi="Courier New" w:cs="Courier New" w:hint="default"/>
      </w:rPr>
    </w:lvl>
    <w:lvl w:ilvl="5" w:tplc="B64C048C" w:tentative="1">
      <w:start w:val="1"/>
      <w:numFmt w:val="bullet"/>
      <w:lvlText w:val=""/>
      <w:lvlJc w:val="left"/>
      <w:pPr>
        <w:ind w:left="4320" w:hanging="360"/>
      </w:pPr>
      <w:rPr>
        <w:rFonts w:ascii="Wingdings" w:hAnsi="Wingdings" w:hint="default"/>
      </w:rPr>
    </w:lvl>
    <w:lvl w:ilvl="6" w:tplc="DCD455C0" w:tentative="1">
      <w:start w:val="1"/>
      <w:numFmt w:val="bullet"/>
      <w:lvlText w:val=""/>
      <w:lvlJc w:val="left"/>
      <w:pPr>
        <w:ind w:left="5040" w:hanging="360"/>
      </w:pPr>
      <w:rPr>
        <w:rFonts w:ascii="Symbol" w:hAnsi="Symbol" w:hint="default"/>
      </w:rPr>
    </w:lvl>
    <w:lvl w:ilvl="7" w:tplc="FC0A9C5E" w:tentative="1">
      <w:start w:val="1"/>
      <w:numFmt w:val="bullet"/>
      <w:lvlText w:val="o"/>
      <w:lvlJc w:val="left"/>
      <w:pPr>
        <w:ind w:left="5760" w:hanging="360"/>
      </w:pPr>
      <w:rPr>
        <w:rFonts w:ascii="Courier New" w:hAnsi="Courier New" w:cs="Courier New" w:hint="default"/>
      </w:rPr>
    </w:lvl>
    <w:lvl w:ilvl="8" w:tplc="2A2A173C" w:tentative="1">
      <w:start w:val="1"/>
      <w:numFmt w:val="bullet"/>
      <w:lvlText w:val=""/>
      <w:lvlJc w:val="left"/>
      <w:pPr>
        <w:ind w:left="6480" w:hanging="360"/>
      </w:pPr>
      <w:rPr>
        <w:rFonts w:ascii="Wingdings" w:hAnsi="Wingdings" w:hint="default"/>
      </w:rPr>
    </w:lvl>
  </w:abstractNum>
  <w:abstractNum w:abstractNumId="2" w15:restartNumberingAfterBreak="0">
    <w:nsid w:val="0B5E40A6"/>
    <w:multiLevelType w:val="hybridMultilevel"/>
    <w:tmpl w:val="E91A2ED8"/>
    <w:lvl w:ilvl="0" w:tplc="0E589632">
      <w:start w:val="1"/>
      <w:numFmt w:val="bullet"/>
      <w:lvlText w:val=""/>
      <w:lvlJc w:val="left"/>
      <w:pPr>
        <w:ind w:left="720" w:hanging="360"/>
      </w:pPr>
      <w:rPr>
        <w:rFonts w:ascii="Symbol" w:eastAsia="Times New Roman" w:hAnsi="Symbol" w:cs="Times New Roman" w:hint="default"/>
      </w:rPr>
    </w:lvl>
    <w:lvl w:ilvl="1" w:tplc="6696FE74" w:tentative="1">
      <w:start w:val="1"/>
      <w:numFmt w:val="bullet"/>
      <w:lvlText w:val="o"/>
      <w:lvlJc w:val="left"/>
      <w:pPr>
        <w:ind w:left="1440" w:hanging="360"/>
      </w:pPr>
      <w:rPr>
        <w:rFonts w:ascii="Courier New" w:hAnsi="Courier New" w:cs="Courier New" w:hint="default"/>
      </w:rPr>
    </w:lvl>
    <w:lvl w:ilvl="2" w:tplc="4C606C90" w:tentative="1">
      <w:start w:val="1"/>
      <w:numFmt w:val="bullet"/>
      <w:lvlText w:val=""/>
      <w:lvlJc w:val="left"/>
      <w:pPr>
        <w:ind w:left="2160" w:hanging="360"/>
      </w:pPr>
      <w:rPr>
        <w:rFonts w:ascii="Wingdings" w:hAnsi="Wingdings" w:hint="default"/>
      </w:rPr>
    </w:lvl>
    <w:lvl w:ilvl="3" w:tplc="53A4372C" w:tentative="1">
      <w:start w:val="1"/>
      <w:numFmt w:val="bullet"/>
      <w:lvlText w:val=""/>
      <w:lvlJc w:val="left"/>
      <w:pPr>
        <w:ind w:left="2880" w:hanging="360"/>
      </w:pPr>
      <w:rPr>
        <w:rFonts w:ascii="Symbol" w:hAnsi="Symbol" w:hint="default"/>
      </w:rPr>
    </w:lvl>
    <w:lvl w:ilvl="4" w:tplc="FDE4981E" w:tentative="1">
      <w:start w:val="1"/>
      <w:numFmt w:val="bullet"/>
      <w:lvlText w:val="o"/>
      <w:lvlJc w:val="left"/>
      <w:pPr>
        <w:ind w:left="3600" w:hanging="360"/>
      </w:pPr>
      <w:rPr>
        <w:rFonts w:ascii="Courier New" w:hAnsi="Courier New" w:cs="Courier New" w:hint="default"/>
      </w:rPr>
    </w:lvl>
    <w:lvl w:ilvl="5" w:tplc="24BEF100" w:tentative="1">
      <w:start w:val="1"/>
      <w:numFmt w:val="bullet"/>
      <w:lvlText w:val=""/>
      <w:lvlJc w:val="left"/>
      <w:pPr>
        <w:ind w:left="4320" w:hanging="360"/>
      </w:pPr>
      <w:rPr>
        <w:rFonts w:ascii="Wingdings" w:hAnsi="Wingdings" w:hint="default"/>
      </w:rPr>
    </w:lvl>
    <w:lvl w:ilvl="6" w:tplc="17D0F916" w:tentative="1">
      <w:start w:val="1"/>
      <w:numFmt w:val="bullet"/>
      <w:lvlText w:val=""/>
      <w:lvlJc w:val="left"/>
      <w:pPr>
        <w:ind w:left="5040" w:hanging="360"/>
      </w:pPr>
      <w:rPr>
        <w:rFonts w:ascii="Symbol" w:hAnsi="Symbol" w:hint="default"/>
      </w:rPr>
    </w:lvl>
    <w:lvl w:ilvl="7" w:tplc="6CFA2B24" w:tentative="1">
      <w:start w:val="1"/>
      <w:numFmt w:val="bullet"/>
      <w:lvlText w:val="o"/>
      <w:lvlJc w:val="left"/>
      <w:pPr>
        <w:ind w:left="5760" w:hanging="360"/>
      </w:pPr>
      <w:rPr>
        <w:rFonts w:ascii="Courier New" w:hAnsi="Courier New" w:cs="Courier New" w:hint="default"/>
      </w:rPr>
    </w:lvl>
    <w:lvl w:ilvl="8" w:tplc="836E904E" w:tentative="1">
      <w:start w:val="1"/>
      <w:numFmt w:val="bullet"/>
      <w:lvlText w:val=""/>
      <w:lvlJc w:val="left"/>
      <w:pPr>
        <w:ind w:left="6480" w:hanging="360"/>
      </w:pPr>
      <w:rPr>
        <w:rFonts w:ascii="Wingdings" w:hAnsi="Wingdings" w:hint="default"/>
      </w:rPr>
    </w:lvl>
  </w:abstractNum>
  <w:abstractNum w:abstractNumId="3" w15:restartNumberingAfterBreak="0">
    <w:nsid w:val="0EA1567C"/>
    <w:multiLevelType w:val="hybridMultilevel"/>
    <w:tmpl w:val="3DC29C62"/>
    <w:lvl w:ilvl="0" w:tplc="F4003C4C">
      <w:start w:val="1"/>
      <w:numFmt w:val="bullet"/>
      <w:lvlText w:val="o"/>
      <w:lvlJc w:val="left"/>
      <w:pPr>
        <w:ind w:left="720" w:hanging="360"/>
      </w:pPr>
      <w:rPr>
        <w:rFonts w:ascii="Courier New" w:hAnsi="Courier New" w:cs="Courier New" w:hint="default"/>
      </w:rPr>
    </w:lvl>
    <w:lvl w:ilvl="1" w:tplc="9A681588">
      <w:start w:val="1"/>
      <w:numFmt w:val="bullet"/>
      <w:lvlText w:val="o"/>
      <w:lvlJc w:val="left"/>
      <w:pPr>
        <w:ind w:left="1440" w:hanging="360"/>
      </w:pPr>
      <w:rPr>
        <w:rFonts w:ascii="Courier New" w:hAnsi="Courier New" w:cs="Courier New" w:hint="default"/>
      </w:rPr>
    </w:lvl>
    <w:lvl w:ilvl="2" w:tplc="894463C8" w:tentative="1">
      <w:start w:val="1"/>
      <w:numFmt w:val="bullet"/>
      <w:lvlText w:val=""/>
      <w:lvlJc w:val="left"/>
      <w:pPr>
        <w:ind w:left="2160" w:hanging="360"/>
      </w:pPr>
      <w:rPr>
        <w:rFonts w:ascii="Wingdings" w:hAnsi="Wingdings" w:hint="default"/>
      </w:rPr>
    </w:lvl>
    <w:lvl w:ilvl="3" w:tplc="5E86CD2C" w:tentative="1">
      <w:start w:val="1"/>
      <w:numFmt w:val="bullet"/>
      <w:lvlText w:val=""/>
      <w:lvlJc w:val="left"/>
      <w:pPr>
        <w:ind w:left="2880" w:hanging="360"/>
      </w:pPr>
      <w:rPr>
        <w:rFonts w:ascii="Symbol" w:hAnsi="Symbol" w:hint="default"/>
      </w:rPr>
    </w:lvl>
    <w:lvl w:ilvl="4" w:tplc="A35466BE" w:tentative="1">
      <w:start w:val="1"/>
      <w:numFmt w:val="bullet"/>
      <w:lvlText w:val="o"/>
      <w:lvlJc w:val="left"/>
      <w:pPr>
        <w:ind w:left="3600" w:hanging="360"/>
      </w:pPr>
      <w:rPr>
        <w:rFonts w:ascii="Courier New" w:hAnsi="Courier New" w:cs="Courier New" w:hint="default"/>
      </w:rPr>
    </w:lvl>
    <w:lvl w:ilvl="5" w:tplc="0E286FF2" w:tentative="1">
      <w:start w:val="1"/>
      <w:numFmt w:val="bullet"/>
      <w:lvlText w:val=""/>
      <w:lvlJc w:val="left"/>
      <w:pPr>
        <w:ind w:left="4320" w:hanging="360"/>
      </w:pPr>
      <w:rPr>
        <w:rFonts w:ascii="Wingdings" w:hAnsi="Wingdings" w:hint="default"/>
      </w:rPr>
    </w:lvl>
    <w:lvl w:ilvl="6" w:tplc="19BC96BA" w:tentative="1">
      <w:start w:val="1"/>
      <w:numFmt w:val="bullet"/>
      <w:lvlText w:val=""/>
      <w:lvlJc w:val="left"/>
      <w:pPr>
        <w:ind w:left="5040" w:hanging="360"/>
      </w:pPr>
      <w:rPr>
        <w:rFonts w:ascii="Symbol" w:hAnsi="Symbol" w:hint="default"/>
      </w:rPr>
    </w:lvl>
    <w:lvl w:ilvl="7" w:tplc="C450AC64" w:tentative="1">
      <w:start w:val="1"/>
      <w:numFmt w:val="bullet"/>
      <w:lvlText w:val="o"/>
      <w:lvlJc w:val="left"/>
      <w:pPr>
        <w:ind w:left="5760" w:hanging="360"/>
      </w:pPr>
      <w:rPr>
        <w:rFonts w:ascii="Courier New" w:hAnsi="Courier New" w:cs="Courier New" w:hint="default"/>
      </w:rPr>
    </w:lvl>
    <w:lvl w:ilvl="8" w:tplc="E8A0F596" w:tentative="1">
      <w:start w:val="1"/>
      <w:numFmt w:val="bullet"/>
      <w:lvlText w:val=""/>
      <w:lvlJc w:val="left"/>
      <w:pPr>
        <w:ind w:left="6480" w:hanging="360"/>
      </w:pPr>
      <w:rPr>
        <w:rFonts w:ascii="Wingdings" w:hAnsi="Wingdings" w:hint="default"/>
      </w:rPr>
    </w:lvl>
  </w:abstractNum>
  <w:abstractNum w:abstractNumId="4" w15:restartNumberingAfterBreak="0">
    <w:nsid w:val="0FF32165"/>
    <w:multiLevelType w:val="hybridMultilevel"/>
    <w:tmpl w:val="D478B90E"/>
    <w:lvl w:ilvl="0" w:tplc="95401EE4">
      <w:start w:val="3"/>
      <w:numFmt w:val="bullet"/>
      <w:lvlText w:val="-"/>
      <w:lvlJc w:val="left"/>
      <w:pPr>
        <w:ind w:left="720" w:hanging="360"/>
      </w:pPr>
      <w:rPr>
        <w:rFonts w:ascii="Calibri" w:eastAsia="Times New Roman" w:hAnsi="Calibri" w:cs="Calibri" w:hint="default"/>
      </w:rPr>
    </w:lvl>
    <w:lvl w:ilvl="1" w:tplc="7D82690C" w:tentative="1">
      <w:start w:val="1"/>
      <w:numFmt w:val="bullet"/>
      <w:lvlText w:val="o"/>
      <w:lvlJc w:val="left"/>
      <w:pPr>
        <w:ind w:left="1440" w:hanging="360"/>
      </w:pPr>
      <w:rPr>
        <w:rFonts w:ascii="Courier New" w:hAnsi="Courier New" w:cs="Courier New" w:hint="default"/>
      </w:rPr>
    </w:lvl>
    <w:lvl w:ilvl="2" w:tplc="6D8E5C48" w:tentative="1">
      <w:start w:val="1"/>
      <w:numFmt w:val="bullet"/>
      <w:lvlText w:val=""/>
      <w:lvlJc w:val="left"/>
      <w:pPr>
        <w:ind w:left="2160" w:hanging="360"/>
      </w:pPr>
      <w:rPr>
        <w:rFonts w:ascii="Wingdings" w:hAnsi="Wingdings" w:hint="default"/>
      </w:rPr>
    </w:lvl>
    <w:lvl w:ilvl="3" w:tplc="BC3604F6" w:tentative="1">
      <w:start w:val="1"/>
      <w:numFmt w:val="bullet"/>
      <w:lvlText w:val=""/>
      <w:lvlJc w:val="left"/>
      <w:pPr>
        <w:ind w:left="2880" w:hanging="360"/>
      </w:pPr>
      <w:rPr>
        <w:rFonts w:ascii="Symbol" w:hAnsi="Symbol" w:hint="default"/>
      </w:rPr>
    </w:lvl>
    <w:lvl w:ilvl="4" w:tplc="C02E2F26" w:tentative="1">
      <w:start w:val="1"/>
      <w:numFmt w:val="bullet"/>
      <w:lvlText w:val="o"/>
      <w:lvlJc w:val="left"/>
      <w:pPr>
        <w:ind w:left="3600" w:hanging="360"/>
      </w:pPr>
      <w:rPr>
        <w:rFonts w:ascii="Courier New" w:hAnsi="Courier New" w:cs="Courier New" w:hint="default"/>
      </w:rPr>
    </w:lvl>
    <w:lvl w:ilvl="5" w:tplc="3B660B80" w:tentative="1">
      <w:start w:val="1"/>
      <w:numFmt w:val="bullet"/>
      <w:lvlText w:val=""/>
      <w:lvlJc w:val="left"/>
      <w:pPr>
        <w:ind w:left="4320" w:hanging="360"/>
      </w:pPr>
      <w:rPr>
        <w:rFonts w:ascii="Wingdings" w:hAnsi="Wingdings" w:hint="default"/>
      </w:rPr>
    </w:lvl>
    <w:lvl w:ilvl="6" w:tplc="7F5204C4" w:tentative="1">
      <w:start w:val="1"/>
      <w:numFmt w:val="bullet"/>
      <w:lvlText w:val=""/>
      <w:lvlJc w:val="left"/>
      <w:pPr>
        <w:ind w:left="5040" w:hanging="360"/>
      </w:pPr>
      <w:rPr>
        <w:rFonts w:ascii="Symbol" w:hAnsi="Symbol" w:hint="default"/>
      </w:rPr>
    </w:lvl>
    <w:lvl w:ilvl="7" w:tplc="48F42B18" w:tentative="1">
      <w:start w:val="1"/>
      <w:numFmt w:val="bullet"/>
      <w:lvlText w:val="o"/>
      <w:lvlJc w:val="left"/>
      <w:pPr>
        <w:ind w:left="5760" w:hanging="360"/>
      </w:pPr>
      <w:rPr>
        <w:rFonts w:ascii="Courier New" w:hAnsi="Courier New" w:cs="Courier New" w:hint="default"/>
      </w:rPr>
    </w:lvl>
    <w:lvl w:ilvl="8" w:tplc="99A6FA42" w:tentative="1">
      <w:start w:val="1"/>
      <w:numFmt w:val="bullet"/>
      <w:lvlText w:val=""/>
      <w:lvlJc w:val="left"/>
      <w:pPr>
        <w:ind w:left="6480" w:hanging="360"/>
      </w:pPr>
      <w:rPr>
        <w:rFonts w:ascii="Wingdings" w:hAnsi="Wingdings" w:hint="default"/>
      </w:rPr>
    </w:lvl>
  </w:abstractNum>
  <w:abstractNum w:abstractNumId="5" w15:restartNumberingAfterBreak="0">
    <w:nsid w:val="11F228A4"/>
    <w:multiLevelType w:val="hybridMultilevel"/>
    <w:tmpl w:val="BF129C96"/>
    <w:lvl w:ilvl="0" w:tplc="D456769C">
      <w:start w:val="40"/>
      <w:numFmt w:val="bullet"/>
      <w:lvlText w:val=""/>
      <w:lvlJc w:val="left"/>
      <w:pPr>
        <w:ind w:left="720" w:hanging="360"/>
      </w:pPr>
      <w:rPr>
        <w:rFonts w:ascii="Symbol" w:eastAsia="Times New Roman" w:hAnsi="Symbol" w:cs="Calibri" w:hint="default"/>
      </w:rPr>
    </w:lvl>
    <w:lvl w:ilvl="1" w:tplc="C90C66F0" w:tentative="1">
      <w:start w:val="1"/>
      <w:numFmt w:val="bullet"/>
      <w:lvlText w:val="o"/>
      <w:lvlJc w:val="left"/>
      <w:pPr>
        <w:ind w:left="1440" w:hanging="360"/>
      </w:pPr>
      <w:rPr>
        <w:rFonts w:ascii="Courier New" w:hAnsi="Courier New" w:cs="Courier New" w:hint="default"/>
      </w:rPr>
    </w:lvl>
    <w:lvl w:ilvl="2" w:tplc="63D67D20" w:tentative="1">
      <w:start w:val="1"/>
      <w:numFmt w:val="bullet"/>
      <w:lvlText w:val=""/>
      <w:lvlJc w:val="left"/>
      <w:pPr>
        <w:ind w:left="2160" w:hanging="360"/>
      </w:pPr>
      <w:rPr>
        <w:rFonts w:ascii="Wingdings" w:hAnsi="Wingdings" w:hint="default"/>
      </w:rPr>
    </w:lvl>
    <w:lvl w:ilvl="3" w:tplc="D7BC05A4" w:tentative="1">
      <w:start w:val="1"/>
      <w:numFmt w:val="bullet"/>
      <w:lvlText w:val=""/>
      <w:lvlJc w:val="left"/>
      <w:pPr>
        <w:ind w:left="2880" w:hanging="360"/>
      </w:pPr>
      <w:rPr>
        <w:rFonts w:ascii="Symbol" w:hAnsi="Symbol" w:hint="default"/>
      </w:rPr>
    </w:lvl>
    <w:lvl w:ilvl="4" w:tplc="C980B0C0" w:tentative="1">
      <w:start w:val="1"/>
      <w:numFmt w:val="bullet"/>
      <w:lvlText w:val="o"/>
      <w:lvlJc w:val="left"/>
      <w:pPr>
        <w:ind w:left="3600" w:hanging="360"/>
      </w:pPr>
      <w:rPr>
        <w:rFonts w:ascii="Courier New" w:hAnsi="Courier New" w:cs="Courier New" w:hint="default"/>
      </w:rPr>
    </w:lvl>
    <w:lvl w:ilvl="5" w:tplc="684E18F8" w:tentative="1">
      <w:start w:val="1"/>
      <w:numFmt w:val="bullet"/>
      <w:lvlText w:val=""/>
      <w:lvlJc w:val="left"/>
      <w:pPr>
        <w:ind w:left="4320" w:hanging="360"/>
      </w:pPr>
      <w:rPr>
        <w:rFonts w:ascii="Wingdings" w:hAnsi="Wingdings" w:hint="default"/>
      </w:rPr>
    </w:lvl>
    <w:lvl w:ilvl="6" w:tplc="63D45130" w:tentative="1">
      <w:start w:val="1"/>
      <w:numFmt w:val="bullet"/>
      <w:lvlText w:val=""/>
      <w:lvlJc w:val="left"/>
      <w:pPr>
        <w:ind w:left="5040" w:hanging="360"/>
      </w:pPr>
      <w:rPr>
        <w:rFonts w:ascii="Symbol" w:hAnsi="Symbol" w:hint="default"/>
      </w:rPr>
    </w:lvl>
    <w:lvl w:ilvl="7" w:tplc="0D328FE2" w:tentative="1">
      <w:start w:val="1"/>
      <w:numFmt w:val="bullet"/>
      <w:lvlText w:val="o"/>
      <w:lvlJc w:val="left"/>
      <w:pPr>
        <w:ind w:left="5760" w:hanging="360"/>
      </w:pPr>
      <w:rPr>
        <w:rFonts w:ascii="Courier New" w:hAnsi="Courier New" w:cs="Courier New" w:hint="default"/>
      </w:rPr>
    </w:lvl>
    <w:lvl w:ilvl="8" w:tplc="6A3E4F50" w:tentative="1">
      <w:start w:val="1"/>
      <w:numFmt w:val="bullet"/>
      <w:lvlText w:val=""/>
      <w:lvlJc w:val="left"/>
      <w:pPr>
        <w:ind w:left="6480" w:hanging="360"/>
      </w:pPr>
      <w:rPr>
        <w:rFonts w:ascii="Wingdings" w:hAnsi="Wingdings" w:hint="default"/>
      </w:rPr>
    </w:lvl>
  </w:abstractNum>
  <w:abstractNum w:abstractNumId="6" w15:restartNumberingAfterBreak="0">
    <w:nsid w:val="13FD07AE"/>
    <w:multiLevelType w:val="hybridMultilevel"/>
    <w:tmpl w:val="8D8CA0FA"/>
    <w:lvl w:ilvl="0" w:tplc="B1E65A4C">
      <w:start w:val="1"/>
      <w:numFmt w:val="bullet"/>
      <w:lvlText w:val=""/>
      <w:lvlJc w:val="left"/>
      <w:pPr>
        <w:ind w:left="720" w:hanging="360"/>
      </w:pPr>
      <w:rPr>
        <w:rFonts w:ascii="Symbol" w:hAnsi="Symbol" w:hint="default"/>
      </w:rPr>
    </w:lvl>
    <w:lvl w:ilvl="1" w:tplc="9A040F26" w:tentative="1">
      <w:start w:val="1"/>
      <w:numFmt w:val="bullet"/>
      <w:lvlText w:val="o"/>
      <w:lvlJc w:val="left"/>
      <w:pPr>
        <w:ind w:left="1440" w:hanging="360"/>
      </w:pPr>
      <w:rPr>
        <w:rFonts w:ascii="Courier New" w:hAnsi="Courier New" w:cs="Courier New" w:hint="default"/>
      </w:rPr>
    </w:lvl>
    <w:lvl w:ilvl="2" w:tplc="7EAC16CE" w:tentative="1">
      <w:start w:val="1"/>
      <w:numFmt w:val="bullet"/>
      <w:lvlText w:val=""/>
      <w:lvlJc w:val="left"/>
      <w:pPr>
        <w:ind w:left="2160" w:hanging="360"/>
      </w:pPr>
      <w:rPr>
        <w:rFonts w:ascii="Wingdings" w:hAnsi="Wingdings" w:hint="default"/>
      </w:rPr>
    </w:lvl>
    <w:lvl w:ilvl="3" w:tplc="1B82BEE2" w:tentative="1">
      <w:start w:val="1"/>
      <w:numFmt w:val="bullet"/>
      <w:lvlText w:val=""/>
      <w:lvlJc w:val="left"/>
      <w:pPr>
        <w:ind w:left="2880" w:hanging="360"/>
      </w:pPr>
      <w:rPr>
        <w:rFonts w:ascii="Symbol" w:hAnsi="Symbol" w:hint="default"/>
      </w:rPr>
    </w:lvl>
    <w:lvl w:ilvl="4" w:tplc="903E336E" w:tentative="1">
      <w:start w:val="1"/>
      <w:numFmt w:val="bullet"/>
      <w:lvlText w:val="o"/>
      <w:lvlJc w:val="left"/>
      <w:pPr>
        <w:ind w:left="3600" w:hanging="360"/>
      </w:pPr>
      <w:rPr>
        <w:rFonts w:ascii="Courier New" w:hAnsi="Courier New" w:cs="Courier New" w:hint="default"/>
      </w:rPr>
    </w:lvl>
    <w:lvl w:ilvl="5" w:tplc="78802E50" w:tentative="1">
      <w:start w:val="1"/>
      <w:numFmt w:val="bullet"/>
      <w:lvlText w:val=""/>
      <w:lvlJc w:val="left"/>
      <w:pPr>
        <w:ind w:left="4320" w:hanging="360"/>
      </w:pPr>
      <w:rPr>
        <w:rFonts w:ascii="Wingdings" w:hAnsi="Wingdings" w:hint="default"/>
      </w:rPr>
    </w:lvl>
    <w:lvl w:ilvl="6" w:tplc="1BFE5586" w:tentative="1">
      <w:start w:val="1"/>
      <w:numFmt w:val="bullet"/>
      <w:lvlText w:val=""/>
      <w:lvlJc w:val="left"/>
      <w:pPr>
        <w:ind w:left="5040" w:hanging="360"/>
      </w:pPr>
      <w:rPr>
        <w:rFonts w:ascii="Symbol" w:hAnsi="Symbol" w:hint="default"/>
      </w:rPr>
    </w:lvl>
    <w:lvl w:ilvl="7" w:tplc="6C8C9D8C" w:tentative="1">
      <w:start w:val="1"/>
      <w:numFmt w:val="bullet"/>
      <w:lvlText w:val="o"/>
      <w:lvlJc w:val="left"/>
      <w:pPr>
        <w:ind w:left="5760" w:hanging="360"/>
      </w:pPr>
      <w:rPr>
        <w:rFonts w:ascii="Courier New" w:hAnsi="Courier New" w:cs="Courier New" w:hint="default"/>
      </w:rPr>
    </w:lvl>
    <w:lvl w:ilvl="8" w:tplc="74EE39FC" w:tentative="1">
      <w:start w:val="1"/>
      <w:numFmt w:val="bullet"/>
      <w:lvlText w:val=""/>
      <w:lvlJc w:val="left"/>
      <w:pPr>
        <w:ind w:left="6480" w:hanging="360"/>
      </w:pPr>
      <w:rPr>
        <w:rFonts w:ascii="Wingdings" w:hAnsi="Wingdings" w:hint="default"/>
      </w:rPr>
    </w:lvl>
  </w:abstractNum>
  <w:abstractNum w:abstractNumId="7" w15:restartNumberingAfterBreak="0">
    <w:nsid w:val="17442FF8"/>
    <w:multiLevelType w:val="hybridMultilevel"/>
    <w:tmpl w:val="85D47EA0"/>
    <w:lvl w:ilvl="0" w:tplc="083AD724">
      <w:start w:val="26"/>
      <w:numFmt w:val="bullet"/>
      <w:lvlText w:val="-"/>
      <w:lvlJc w:val="left"/>
      <w:pPr>
        <w:ind w:left="720" w:hanging="360"/>
      </w:pPr>
      <w:rPr>
        <w:rFonts w:ascii="Times New Roman" w:eastAsia="Times New Roman" w:hAnsi="Times New Roman" w:cs="Times New Roman" w:hint="default"/>
      </w:rPr>
    </w:lvl>
    <w:lvl w:ilvl="1" w:tplc="2AD6A95C">
      <w:start w:val="1"/>
      <w:numFmt w:val="bullet"/>
      <w:lvlText w:val="o"/>
      <w:lvlJc w:val="left"/>
      <w:pPr>
        <w:ind w:left="1440" w:hanging="360"/>
      </w:pPr>
      <w:rPr>
        <w:rFonts w:ascii="Courier New" w:hAnsi="Courier New" w:cs="Courier New" w:hint="default"/>
      </w:rPr>
    </w:lvl>
    <w:lvl w:ilvl="2" w:tplc="BD1A342C" w:tentative="1">
      <w:start w:val="1"/>
      <w:numFmt w:val="bullet"/>
      <w:lvlText w:val=""/>
      <w:lvlJc w:val="left"/>
      <w:pPr>
        <w:ind w:left="2160" w:hanging="360"/>
      </w:pPr>
      <w:rPr>
        <w:rFonts w:ascii="Wingdings" w:hAnsi="Wingdings" w:hint="default"/>
      </w:rPr>
    </w:lvl>
    <w:lvl w:ilvl="3" w:tplc="F680268A" w:tentative="1">
      <w:start w:val="1"/>
      <w:numFmt w:val="bullet"/>
      <w:lvlText w:val=""/>
      <w:lvlJc w:val="left"/>
      <w:pPr>
        <w:ind w:left="2880" w:hanging="360"/>
      </w:pPr>
      <w:rPr>
        <w:rFonts w:ascii="Symbol" w:hAnsi="Symbol" w:hint="default"/>
      </w:rPr>
    </w:lvl>
    <w:lvl w:ilvl="4" w:tplc="E7D4574C" w:tentative="1">
      <w:start w:val="1"/>
      <w:numFmt w:val="bullet"/>
      <w:lvlText w:val="o"/>
      <w:lvlJc w:val="left"/>
      <w:pPr>
        <w:ind w:left="3600" w:hanging="360"/>
      </w:pPr>
      <w:rPr>
        <w:rFonts w:ascii="Courier New" w:hAnsi="Courier New" w:cs="Courier New" w:hint="default"/>
      </w:rPr>
    </w:lvl>
    <w:lvl w:ilvl="5" w:tplc="93C0B7B8" w:tentative="1">
      <w:start w:val="1"/>
      <w:numFmt w:val="bullet"/>
      <w:lvlText w:val=""/>
      <w:lvlJc w:val="left"/>
      <w:pPr>
        <w:ind w:left="4320" w:hanging="360"/>
      </w:pPr>
      <w:rPr>
        <w:rFonts w:ascii="Wingdings" w:hAnsi="Wingdings" w:hint="default"/>
      </w:rPr>
    </w:lvl>
    <w:lvl w:ilvl="6" w:tplc="8E68B466" w:tentative="1">
      <w:start w:val="1"/>
      <w:numFmt w:val="bullet"/>
      <w:lvlText w:val=""/>
      <w:lvlJc w:val="left"/>
      <w:pPr>
        <w:ind w:left="5040" w:hanging="360"/>
      </w:pPr>
      <w:rPr>
        <w:rFonts w:ascii="Symbol" w:hAnsi="Symbol" w:hint="default"/>
      </w:rPr>
    </w:lvl>
    <w:lvl w:ilvl="7" w:tplc="3358FE0E" w:tentative="1">
      <w:start w:val="1"/>
      <w:numFmt w:val="bullet"/>
      <w:lvlText w:val="o"/>
      <w:lvlJc w:val="left"/>
      <w:pPr>
        <w:ind w:left="5760" w:hanging="360"/>
      </w:pPr>
      <w:rPr>
        <w:rFonts w:ascii="Courier New" w:hAnsi="Courier New" w:cs="Courier New" w:hint="default"/>
      </w:rPr>
    </w:lvl>
    <w:lvl w:ilvl="8" w:tplc="EAB4A494" w:tentative="1">
      <w:start w:val="1"/>
      <w:numFmt w:val="bullet"/>
      <w:lvlText w:val=""/>
      <w:lvlJc w:val="left"/>
      <w:pPr>
        <w:ind w:left="6480" w:hanging="360"/>
      </w:pPr>
      <w:rPr>
        <w:rFonts w:ascii="Wingdings" w:hAnsi="Wingdings" w:hint="default"/>
      </w:rPr>
    </w:lvl>
  </w:abstractNum>
  <w:abstractNum w:abstractNumId="8" w15:restartNumberingAfterBreak="0">
    <w:nsid w:val="1C9D7784"/>
    <w:multiLevelType w:val="hybridMultilevel"/>
    <w:tmpl w:val="EF38E214"/>
    <w:lvl w:ilvl="0" w:tplc="E8E090A6">
      <w:numFmt w:val="bullet"/>
      <w:lvlText w:val="-"/>
      <w:lvlJc w:val="left"/>
      <w:pPr>
        <w:ind w:left="720" w:hanging="360"/>
      </w:pPr>
      <w:rPr>
        <w:rFonts w:ascii="Calibri" w:eastAsia="Times New Roman" w:hAnsi="Calibri" w:cs="Calibri" w:hint="default"/>
      </w:rPr>
    </w:lvl>
    <w:lvl w:ilvl="1" w:tplc="D84A1712">
      <w:start w:val="1"/>
      <w:numFmt w:val="bullet"/>
      <w:lvlText w:val="o"/>
      <w:lvlJc w:val="left"/>
      <w:pPr>
        <w:ind w:left="1440" w:hanging="360"/>
      </w:pPr>
      <w:rPr>
        <w:rFonts w:ascii="Courier New" w:hAnsi="Courier New" w:cs="Courier New" w:hint="default"/>
      </w:rPr>
    </w:lvl>
    <w:lvl w:ilvl="2" w:tplc="64D24BFA">
      <w:start w:val="1"/>
      <w:numFmt w:val="bullet"/>
      <w:lvlText w:val=""/>
      <w:lvlJc w:val="left"/>
      <w:pPr>
        <w:ind w:left="2160" w:hanging="360"/>
      </w:pPr>
      <w:rPr>
        <w:rFonts w:ascii="Wingdings" w:hAnsi="Wingdings" w:hint="default"/>
      </w:rPr>
    </w:lvl>
    <w:lvl w:ilvl="3" w:tplc="1E32E3AE">
      <w:start w:val="1"/>
      <w:numFmt w:val="bullet"/>
      <w:lvlText w:val=""/>
      <w:lvlJc w:val="left"/>
      <w:pPr>
        <w:ind w:left="2880" w:hanging="360"/>
      </w:pPr>
      <w:rPr>
        <w:rFonts w:ascii="Symbol" w:hAnsi="Symbol" w:hint="default"/>
      </w:rPr>
    </w:lvl>
    <w:lvl w:ilvl="4" w:tplc="07C67C8C">
      <w:start w:val="1"/>
      <w:numFmt w:val="bullet"/>
      <w:lvlText w:val="o"/>
      <w:lvlJc w:val="left"/>
      <w:pPr>
        <w:ind w:left="3600" w:hanging="360"/>
      </w:pPr>
      <w:rPr>
        <w:rFonts w:ascii="Courier New" w:hAnsi="Courier New" w:cs="Courier New" w:hint="default"/>
      </w:rPr>
    </w:lvl>
    <w:lvl w:ilvl="5" w:tplc="9030FDA4">
      <w:start w:val="1"/>
      <w:numFmt w:val="bullet"/>
      <w:lvlText w:val=""/>
      <w:lvlJc w:val="left"/>
      <w:pPr>
        <w:ind w:left="4320" w:hanging="360"/>
      </w:pPr>
      <w:rPr>
        <w:rFonts w:ascii="Wingdings" w:hAnsi="Wingdings" w:hint="default"/>
      </w:rPr>
    </w:lvl>
    <w:lvl w:ilvl="6" w:tplc="2FF04ECC">
      <w:start w:val="1"/>
      <w:numFmt w:val="bullet"/>
      <w:lvlText w:val=""/>
      <w:lvlJc w:val="left"/>
      <w:pPr>
        <w:ind w:left="5040" w:hanging="360"/>
      </w:pPr>
      <w:rPr>
        <w:rFonts w:ascii="Symbol" w:hAnsi="Symbol" w:hint="default"/>
      </w:rPr>
    </w:lvl>
    <w:lvl w:ilvl="7" w:tplc="59F0B000">
      <w:start w:val="1"/>
      <w:numFmt w:val="bullet"/>
      <w:lvlText w:val="o"/>
      <w:lvlJc w:val="left"/>
      <w:pPr>
        <w:ind w:left="5760" w:hanging="360"/>
      </w:pPr>
      <w:rPr>
        <w:rFonts w:ascii="Courier New" w:hAnsi="Courier New" w:cs="Courier New" w:hint="default"/>
      </w:rPr>
    </w:lvl>
    <w:lvl w:ilvl="8" w:tplc="97460304">
      <w:start w:val="1"/>
      <w:numFmt w:val="bullet"/>
      <w:lvlText w:val=""/>
      <w:lvlJc w:val="left"/>
      <w:pPr>
        <w:ind w:left="6480" w:hanging="360"/>
      </w:pPr>
      <w:rPr>
        <w:rFonts w:ascii="Wingdings" w:hAnsi="Wingdings" w:hint="default"/>
      </w:rPr>
    </w:lvl>
  </w:abstractNum>
  <w:abstractNum w:abstractNumId="9" w15:restartNumberingAfterBreak="0">
    <w:nsid w:val="1FBE7285"/>
    <w:multiLevelType w:val="hybridMultilevel"/>
    <w:tmpl w:val="584E320C"/>
    <w:lvl w:ilvl="0" w:tplc="CA42D9AA">
      <w:start w:val="1"/>
      <w:numFmt w:val="bullet"/>
      <w:lvlText w:val="o"/>
      <w:lvlJc w:val="left"/>
      <w:pPr>
        <w:ind w:left="720" w:hanging="360"/>
      </w:pPr>
      <w:rPr>
        <w:rFonts w:ascii="Courier New" w:hAnsi="Courier New" w:cs="Courier New" w:hint="default"/>
      </w:rPr>
    </w:lvl>
    <w:lvl w:ilvl="1" w:tplc="02363EF6" w:tentative="1">
      <w:start w:val="1"/>
      <w:numFmt w:val="bullet"/>
      <w:lvlText w:val="o"/>
      <w:lvlJc w:val="left"/>
      <w:pPr>
        <w:ind w:left="1440" w:hanging="360"/>
      </w:pPr>
      <w:rPr>
        <w:rFonts w:ascii="Courier New" w:hAnsi="Courier New" w:cs="Courier New" w:hint="default"/>
      </w:rPr>
    </w:lvl>
    <w:lvl w:ilvl="2" w:tplc="C1C8BA76" w:tentative="1">
      <w:start w:val="1"/>
      <w:numFmt w:val="bullet"/>
      <w:lvlText w:val=""/>
      <w:lvlJc w:val="left"/>
      <w:pPr>
        <w:ind w:left="2160" w:hanging="360"/>
      </w:pPr>
      <w:rPr>
        <w:rFonts w:ascii="Wingdings" w:hAnsi="Wingdings" w:hint="default"/>
      </w:rPr>
    </w:lvl>
    <w:lvl w:ilvl="3" w:tplc="BC849754" w:tentative="1">
      <w:start w:val="1"/>
      <w:numFmt w:val="bullet"/>
      <w:lvlText w:val=""/>
      <w:lvlJc w:val="left"/>
      <w:pPr>
        <w:ind w:left="2880" w:hanging="360"/>
      </w:pPr>
      <w:rPr>
        <w:rFonts w:ascii="Symbol" w:hAnsi="Symbol" w:hint="default"/>
      </w:rPr>
    </w:lvl>
    <w:lvl w:ilvl="4" w:tplc="02D89A96" w:tentative="1">
      <w:start w:val="1"/>
      <w:numFmt w:val="bullet"/>
      <w:lvlText w:val="o"/>
      <w:lvlJc w:val="left"/>
      <w:pPr>
        <w:ind w:left="3600" w:hanging="360"/>
      </w:pPr>
      <w:rPr>
        <w:rFonts w:ascii="Courier New" w:hAnsi="Courier New" w:cs="Courier New" w:hint="default"/>
      </w:rPr>
    </w:lvl>
    <w:lvl w:ilvl="5" w:tplc="08AAB52E" w:tentative="1">
      <w:start w:val="1"/>
      <w:numFmt w:val="bullet"/>
      <w:lvlText w:val=""/>
      <w:lvlJc w:val="left"/>
      <w:pPr>
        <w:ind w:left="4320" w:hanging="360"/>
      </w:pPr>
      <w:rPr>
        <w:rFonts w:ascii="Wingdings" w:hAnsi="Wingdings" w:hint="default"/>
      </w:rPr>
    </w:lvl>
    <w:lvl w:ilvl="6" w:tplc="4E70A16A" w:tentative="1">
      <w:start w:val="1"/>
      <w:numFmt w:val="bullet"/>
      <w:lvlText w:val=""/>
      <w:lvlJc w:val="left"/>
      <w:pPr>
        <w:ind w:left="5040" w:hanging="360"/>
      </w:pPr>
      <w:rPr>
        <w:rFonts w:ascii="Symbol" w:hAnsi="Symbol" w:hint="default"/>
      </w:rPr>
    </w:lvl>
    <w:lvl w:ilvl="7" w:tplc="D5BAC21C" w:tentative="1">
      <w:start w:val="1"/>
      <w:numFmt w:val="bullet"/>
      <w:lvlText w:val="o"/>
      <w:lvlJc w:val="left"/>
      <w:pPr>
        <w:ind w:left="5760" w:hanging="360"/>
      </w:pPr>
      <w:rPr>
        <w:rFonts w:ascii="Courier New" w:hAnsi="Courier New" w:cs="Courier New" w:hint="default"/>
      </w:rPr>
    </w:lvl>
    <w:lvl w:ilvl="8" w:tplc="3C34F3B2" w:tentative="1">
      <w:start w:val="1"/>
      <w:numFmt w:val="bullet"/>
      <w:lvlText w:val=""/>
      <w:lvlJc w:val="left"/>
      <w:pPr>
        <w:ind w:left="6480" w:hanging="360"/>
      </w:pPr>
      <w:rPr>
        <w:rFonts w:ascii="Wingdings" w:hAnsi="Wingdings" w:hint="default"/>
      </w:rPr>
    </w:lvl>
  </w:abstractNum>
  <w:abstractNum w:abstractNumId="10" w15:restartNumberingAfterBreak="0">
    <w:nsid w:val="22CF21DE"/>
    <w:multiLevelType w:val="hybridMultilevel"/>
    <w:tmpl w:val="FE42F164"/>
    <w:lvl w:ilvl="0" w:tplc="725CA5DC">
      <w:numFmt w:val="bullet"/>
      <w:lvlText w:val="-"/>
      <w:lvlJc w:val="left"/>
      <w:pPr>
        <w:ind w:left="720" w:hanging="360"/>
      </w:pPr>
      <w:rPr>
        <w:rFonts w:ascii="Calibri" w:eastAsia="Times New Roman" w:hAnsi="Calibri" w:cs="Calibri" w:hint="default"/>
      </w:rPr>
    </w:lvl>
    <w:lvl w:ilvl="1" w:tplc="5A4438E6">
      <w:start w:val="1"/>
      <w:numFmt w:val="bullet"/>
      <w:lvlText w:val="o"/>
      <w:lvlJc w:val="left"/>
      <w:pPr>
        <w:ind w:left="1440" w:hanging="360"/>
      </w:pPr>
      <w:rPr>
        <w:rFonts w:ascii="Courier New" w:hAnsi="Courier New" w:cs="Courier New" w:hint="default"/>
      </w:rPr>
    </w:lvl>
    <w:lvl w:ilvl="2" w:tplc="1C2AD13C">
      <w:start w:val="1"/>
      <w:numFmt w:val="bullet"/>
      <w:lvlText w:val=""/>
      <w:lvlJc w:val="left"/>
      <w:pPr>
        <w:ind w:left="2160" w:hanging="360"/>
      </w:pPr>
      <w:rPr>
        <w:rFonts w:ascii="Wingdings" w:hAnsi="Wingdings" w:hint="default"/>
      </w:rPr>
    </w:lvl>
    <w:lvl w:ilvl="3" w:tplc="9ABCCF42">
      <w:start w:val="1"/>
      <w:numFmt w:val="bullet"/>
      <w:lvlText w:val=""/>
      <w:lvlJc w:val="left"/>
      <w:pPr>
        <w:ind w:left="2880" w:hanging="360"/>
      </w:pPr>
      <w:rPr>
        <w:rFonts w:ascii="Symbol" w:hAnsi="Symbol" w:hint="default"/>
      </w:rPr>
    </w:lvl>
    <w:lvl w:ilvl="4" w:tplc="9FB43F58">
      <w:start w:val="1"/>
      <w:numFmt w:val="bullet"/>
      <w:lvlText w:val="o"/>
      <w:lvlJc w:val="left"/>
      <w:pPr>
        <w:ind w:left="3600" w:hanging="360"/>
      </w:pPr>
      <w:rPr>
        <w:rFonts w:ascii="Courier New" w:hAnsi="Courier New" w:cs="Courier New" w:hint="default"/>
      </w:rPr>
    </w:lvl>
    <w:lvl w:ilvl="5" w:tplc="799837C6">
      <w:start w:val="1"/>
      <w:numFmt w:val="bullet"/>
      <w:lvlText w:val=""/>
      <w:lvlJc w:val="left"/>
      <w:pPr>
        <w:ind w:left="4320" w:hanging="360"/>
      </w:pPr>
      <w:rPr>
        <w:rFonts w:ascii="Wingdings" w:hAnsi="Wingdings" w:hint="default"/>
      </w:rPr>
    </w:lvl>
    <w:lvl w:ilvl="6" w:tplc="04D0F202">
      <w:start w:val="1"/>
      <w:numFmt w:val="bullet"/>
      <w:lvlText w:val=""/>
      <w:lvlJc w:val="left"/>
      <w:pPr>
        <w:ind w:left="5040" w:hanging="360"/>
      </w:pPr>
      <w:rPr>
        <w:rFonts w:ascii="Symbol" w:hAnsi="Symbol" w:hint="default"/>
      </w:rPr>
    </w:lvl>
    <w:lvl w:ilvl="7" w:tplc="E6306672">
      <w:start w:val="1"/>
      <w:numFmt w:val="bullet"/>
      <w:lvlText w:val="o"/>
      <w:lvlJc w:val="left"/>
      <w:pPr>
        <w:ind w:left="5760" w:hanging="360"/>
      </w:pPr>
      <w:rPr>
        <w:rFonts w:ascii="Courier New" w:hAnsi="Courier New" w:cs="Courier New" w:hint="default"/>
      </w:rPr>
    </w:lvl>
    <w:lvl w:ilvl="8" w:tplc="8D708D00">
      <w:start w:val="1"/>
      <w:numFmt w:val="bullet"/>
      <w:lvlText w:val=""/>
      <w:lvlJc w:val="left"/>
      <w:pPr>
        <w:ind w:left="6480" w:hanging="360"/>
      </w:pPr>
      <w:rPr>
        <w:rFonts w:ascii="Wingdings" w:hAnsi="Wingdings" w:hint="default"/>
      </w:rPr>
    </w:lvl>
  </w:abstractNum>
  <w:abstractNum w:abstractNumId="11" w15:restartNumberingAfterBreak="0">
    <w:nsid w:val="2E622B5F"/>
    <w:multiLevelType w:val="hybridMultilevel"/>
    <w:tmpl w:val="4CACB178"/>
    <w:lvl w:ilvl="0" w:tplc="3FE0DFC6">
      <w:start w:val="1"/>
      <w:numFmt w:val="bullet"/>
      <w:lvlText w:val="o"/>
      <w:lvlJc w:val="left"/>
      <w:pPr>
        <w:ind w:left="720" w:hanging="360"/>
      </w:pPr>
      <w:rPr>
        <w:rFonts w:ascii="Courier New" w:hAnsi="Courier New" w:cs="Courier New" w:hint="default"/>
      </w:rPr>
    </w:lvl>
    <w:lvl w:ilvl="1" w:tplc="6ED8D904" w:tentative="1">
      <w:start w:val="1"/>
      <w:numFmt w:val="bullet"/>
      <w:lvlText w:val="o"/>
      <w:lvlJc w:val="left"/>
      <w:pPr>
        <w:ind w:left="1440" w:hanging="360"/>
      </w:pPr>
      <w:rPr>
        <w:rFonts w:ascii="Courier New" w:hAnsi="Courier New" w:cs="Courier New" w:hint="default"/>
      </w:rPr>
    </w:lvl>
    <w:lvl w:ilvl="2" w:tplc="FDFA2652" w:tentative="1">
      <w:start w:val="1"/>
      <w:numFmt w:val="bullet"/>
      <w:lvlText w:val=""/>
      <w:lvlJc w:val="left"/>
      <w:pPr>
        <w:ind w:left="2160" w:hanging="360"/>
      </w:pPr>
      <w:rPr>
        <w:rFonts w:ascii="Wingdings" w:hAnsi="Wingdings" w:hint="default"/>
      </w:rPr>
    </w:lvl>
    <w:lvl w:ilvl="3" w:tplc="60E49668" w:tentative="1">
      <w:start w:val="1"/>
      <w:numFmt w:val="bullet"/>
      <w:lvlText w:val=""/>
      <w:lvlJc w:val="left"/>
      <w:pPr>
        <w:ind w:left="2880" w:hanging="360"/>
      </w:pPr>
      <w:rPr>
        <w:rFonts w:ascii="Symbol" w:hAnsi="Symbol" w:hint="default"/>
      </w:rPr>
    </w:lvl>
    <w:lvl w:ilvl="4" w:tplc="9BEAF820" w:tentative="1">
      <w:start w:val="1"/>
      <w:numFmt w:val="bullet"/>
      <w:lvlText w:val="o"/>
      <w:lvlJc w:val="left"/>
      <w:pPr>
        <w:ind w:left="3600" w:hanging="360"/>
      </w:pPr>
      <w:rPr>
        <w:rFonts w:ascii="Courier New" w:hAnsi="Courier New" w:cs="Courier New" w:hint="default"/>
      </w:rPr>
    </w:lvl>
    <w:lvl w:ilvl="5" w:tplc="7654D626" w:tentative="1">
      <w:start w:val="1"/>
      <w:numFmt w:val="bullet"/>
      <w:lvlText w:val=""/>
      <w:lvlJc w:val="left"/>
      <w:pPr>
        <w:ind w:left="4320" w:hanging="360"/>
      </w:pPr>
      <w:rPr>
        <w:rFonts w:ascii="Wingdings" w:hAnsi="Wingdings" w:hint="default"/>
      </w:rPr>
    </w:lvl>
    <w:lvl w:ilvl="6" w:tplc="EBD04A50" w:tentative="1">
      <w:start w:val="1"/>
      <w:numFmt w:val="bullet"/>
      <w:lvlText w:val=""/>
      <w:lvlJc w:val="left"/>
      <w:pPr>
        <w:ind w:left="5040" w:hanging="360"/>
      </w:pPr>
      <w:rPr>
        <w:rFonts w:ascii="Symbol" w:hAnsi="Symbol" w:hint="default"/>
      </w:rPr>
    </w:lvl>
    <w:lvl w:ilvl="7" w:tplc="5CF48DC6" w:tentative="1">
      <w:start w:val="1"/>
      <w:numFmt w:val="bullet"/>
      <w:lvlText w:val="o"/>
      <w:lvlJc w:val="left"/>
      <w:pPr>
        <w:ind w:left="5760" w:hanging="360"/>
      </w:pPr>
      <w:rPr>
        <w:rFonts w:ascii="Courier New" w:hAnsi="Courier New" w:cs="Courier New" w:hint="default"/>
      </w:rPr>
    </w:lvl>
    <w:lvl w:ilvl="8" w:tplc="85FA26F0" w:tentative="1">
      <w:start w:val="1"/>
      <w:numFmt w:val="bullet"/>
      <w:lvlText w:val=""/>
      <w:lvlJc w:val="left"/>
      <w:pPr>
        <w:ind w:left="6480" w:hanging="360"/>
      </w:pPr>
      <w:rPr>
        <w:rFonts w:ascii="Wingdings" w:hAnsi="Wingdings" w:hint="default"/>
      </w:rPr>
    </w:lvl>
  </w:abstractNum>
  <w:abstractNum w:abstractNumId="12" w15:restartNumberingAfterBreak="0">
    <w:nsid w:val="386C365B"/>
    <w:multiLevelType w:val="hybridMultilevel"/>
    <w:tmpl w:val="B748D6FA"/>
    <w:lvl w:ilvl="0" w:tplc="7A80FEE2">
      <w:numFmt w:val="bullet"/>
      <w:lvlText w:val="-"/>
      <w:lvlJc w:val="left"/>
      <w:pPr>
        <w:ind w:left="720" w:hanging="360"/>
      </w:pPr>
      <w:rPr>
        <w:rFonts w:ascii="Calibri" w:eastAsia="Times New Roman" w:hAnsi="Calibri" w:cs="Calibri" w:hint="default"/>
      </w:rPr>
    </w:lvl>
    <w:lvl w:ilvl="1" w:tplc="E7D0ADFA" w:tentative="1">
      <w:start w:val="1"/>
      <w:numFmt w:val="bullet"/>
      <w:lvlText w:val="o"/>
      <w:lvlJc w:val="left"/>
      <w:pPr>
        <w:ind w:left="1440" w:hanging="360"/>
      </w:pPr>
      <w:rPr>
        <w:rFonts w:ascii="Courier New" w:hAnsi="Courier New" w:cs="Courier New" w:hint="default"/>
      </w:rPr>
    </w:lvl>
    <w:lvl w:ilvl="2" w:tplc="F1E6BC06" w:tentative="1">
      <w:start w:val="1"/>
      <w:numFmt w:val="bullet"/>
      <w:lvlText w:val=""/>
      <w:lvlJc w:val="left"/>
      <w:pPr>
        <w:ind w:left="2160" w:hanging="360"/>
      </w:pPr>
      <w:rPr>
        <w:rFonts w:ascii="Wingdings" w:hAnsi="Wingdings" w:hint="default"/>
      </w:rPr>
    </w:lvl>
    <w:lvl w:ilvl="3" w:tplc="EC54FC90" w:tentative="1">
      <w:start w:val="1"/>
      <w:numFmt w:val="bullet"/>
      <w:lvlText w:val=""/>
      <w:lvlJc w:val="left"/>
      <w:pPr>
        <w:ind w:left="2880" w:hanging="360"/>
      </w:pPr>
      <w:rPr>
        <w:rFonts w:ascii="Symbol" w:hAnsi="Symbol" w:hint="default"/>
      </w:rPr>
    </w:lvl>
    <w:lvl w:ilvl="4" w:tplc="DB42093E" w:tentative="1">
      <w:start w:val="1"/>
      <w:numFmt w:val="bullet"/>
      <w:lvlText w:val="o"/>
      <w:lvlJc w:val="left"/>
      <w:pPr>
        <w:ind w:left="3600" w:hanging="360"/>
      </w:pPr>
      <w:rPr>
        <w:rFonts w:ascii="Courier New" w:hAnsi="Courier New" w:cs="Courier New" w:hint="default"/>
      </w:rPr>
    </w:lvl>
    <w:lvl w:ilvl="5" w:tplc="F59AD1DE" w:tentative="1">
      <w:start w:val="1"/>
      <w:numFmt w:val="bullet"/>
      <w:lvlText w:val=""/>
      <w:lvlJc w:val="left"/>
      <w:pPr>
        <w:ind w:left="4320" w:hanging="360"/>
      </w:pPr>
      <w:rPr>
        <w:rFonts w:ascii="Wingdings" w:hAnsi="Wingdings" w:hint="default"/>
      </w:rPr>
    </w:lvl>
    <w:lvl w:ilvl="6" w:tplc="C714FA8C" w:tentative="1">
      <w:start w:val="1"/>
      <w:numFmt w:val="bullet"/>
      <w:lvlText w:val=""/>
      <w:lvlJc w:val="left"/>
      <w:pPr>
        <w:ind w:left="5040" w:hanging="360"/>
      </w:pPr>
      <w:rPr>
        <w:rFonts w:ascii="Symbol" w:hAnsi="Symbol" w:hint="default"/>
      </w:rPr>
    </w:lvl>
    <w:lvl w:ilvl="7" w:tplc="8AB49232" w:tentative="1">
      <w:start w:val="1"/>
      <w:numFmt w:val="bullet"/>
      <w:lvlText w:val="o"/>
      <w:lvlJc w:val="left"/>
      <w:pPr>
        <w:ind w:left="5760" w:hanging="360"/>
      </w:pPr>
      <w:rPr>
        <w:rFonts w:ascii="Courier New" w:hAnsi="Courier New" w:cs="Courier New" w:hint="default"/>
      </w:rPr>
    </w:lvl>
    <w:lvl w:ilvl="8" w:tplc="1D50E4EE" w:tentative="1">
      <w:start w:val="1"/>
      <w:numFmt w:val="bullet"/>
      <w:lvlText w:val=""/>
      <w:lvlJc w:val="left"/>
      <w:pPr>
        <w:ind w:left="6480" w:hanging="360"/>
      </w:pPr>
      <w:rPr>
        <w:rFonts w:ascii="Wingdings" w:hAnsi="Wingdings" w:hint="default"/>
      </w:rPr>
    </w:lvl>
  </w:abstractNum>
  <w:abstractNum w:abstractNumId="13" w15:restartNumberingAfterBreak="0">
    <w:nsid w:val="39971840"/>
    <w:multiLevelType w:val="hybridMultilevel"/>
    <w:tmpl w:val="0B868F04"/>
    <w:lvl w:ilvl="0" w:tplc="E01C3072">
      <w:start w:val="1"/>
      <w:numFmt w:val="bullet"/>
      <w:lvlText w:val="o"/>
      <w:lvlJc w:val="left"/>
      <w:pPr>
        <w:ind w:left="927" w:hanging="360"/>
      </w:pPr>
      <w:rPr>
        <w:rFonts w:ascii="Courier New" w:hAnsi="Courier New" w:cs="Courier New" w:hint="default"/>
      </w:rPr>
    </w:lvl>
    <w:lvl w:ilvl="1" w:tplc="F050E9B4" w:tentative="1">
      <w:start w:val="1"/>
      <w:numFmt w:val="bullet"/>
      <w:lvlText w:val="o"/>
      <w:lvlJc w:val="left"/>
      <w:pPr>
        <w:ind w:left="1647" w:hanging="360"/>
      </w:pPr>
      <w:rPr>
        <w:rFonts w:ascii="Courier New" w:hAnsi="Courier New" w:cs="Courier New" w:hint="default"/>
      </w:rPr>
    </w:lvl>
    <w:lvl w:ilvl="2" w:tplc="4C2A3E60" w:tentative="1">
      <w:start w:val="1"/>
      <w:numFmt w:val="bullet"/>
      <w:lvlText w:val=""/>
      <w:lvlJc w:val="left"/>
      <w:pPr>
        <w:ind w:left="2367" w:hanging="360"/>
      </w:pPr>
      <w:rPr>
        <w:rFonts w:ascii="Wingdings" w:hAnsi="Wingdings" w:hint="default"/>
      </w:rPr>
    </w:lvl>
    <w:lvl w:ilvl="3" w:tplc="71600244" w:tentative="1">
      <w:start w:val="1"/>
      <w:numFmt w:val="bullet"/>
      <w:lvlText w:val=""/>
      <w:lvlJc w:val="left"/>
      <w:pPr>
        <w:ind w:left="3087" w:hanging="360"/>
      </w:pPr>
      <w:rPr>
        <w:rFonts w:ascii="Symbol" w:hAnsi="Symbol" w:hint="default"/>
      </w:rPr>
    </w:lvl>
    <w:lvl w:ilvl="4" w:tplc="4E00BEFE" w:tentative="1">
      <w:start w:val="1"/>
      <w:numFmt w:val="bullet"/>
      <w:lvlText w:val="o"/>
      <w:lvlJc w:val="left"/>
      <w:pPr>
        <w:ind w:left="3807" w:hanging="360"/>
      </w:pPr>
      <w:rPr>
        <w:rFonts w:ascii="Courier New" w:hAnsi="Courier New" w:cs="Courier New" w:hint="default"/>
      </w:rPr>
    </w:lvl>
    <w:lvl w:ilvl="5" w:tplc="BC627EC4" w:tentative="1">
      <w:start w:val="1"/>
      <w:numFmt w:val="bullet"/>
      <w:lvlText w:val=""/>
      <w:lvlJc w:val="left"/>
      <w:pPr>
        <w:ind w:left="4527" w:hanging="360"/>
      </w:pPr>
      <w:rPr>
        <w:rFonts w:ascii="Wingdings" w:hAnsi="Wingdings" w:hint="default"/>
      </w:rPr>
    </w:lvl>
    <w:lvl w:ilvl="6" w:tplc="B906D0C2" w:tentative="1">
      <w:start w:val="1"/>
      <w:numFmt w:val="bullet"/>
      <w:lvlText w:val=""/>
      <w:lvlJc w:val="left"/>
      <w:pPr>
        <w:ind w:left="5247" w:hanging="360"/>
      </w:pPr>
      <w:rPr>
        <w:rFonts w:ascii="Symbol" w:hAnsi="Symbol" w:hint="default"/>
      </w:rPr>
    </w:lvl>
    <w:lvl w:ilvl="7" w:tplc="350C70E2" w:tentative="1">
      <w:start w:val="1"/>
      <w:numFmt w:val="bullet"/>
      <w:lvlText w:val="o"/>
      <w:lvlJc w:val="left"/>
      <w:pPr>
        <w:ind w:left="5967" w:hanging="360"/>
      </w:pPr>
      <w:rPr>
        <w:rFonts w:ascii="Courier New" w:hAnsi="Courier New" w:cs="Courier New" w:hint="default"/>
      </w:rPr>
    </w:lvl>
    <w:lvl w:ilvl="8" w:tplc="0DE211C2" w:tentative="1">
      <w:start w:val="1"/>
      <w:numFmt w:val="bullet"/>
      <w:lvlText w:val=""/>
      <w:lvlJc w:val="left"/>
      <w:pPr>
        <w:ind w:left="6687" w:hanging="360"/>
      </w:pPr>
      <w:rPr>
        <w:rFonts w:ascii="Wingdings" w:hAnsi="Wingdings" w:hint="default"/>
      </w:rPr>
    </w:lvl>
  </w:abstractNum>
  <w:abstractNum w:abstractNumId="14" w15:restartNumberingAfterBreak="0">
    <w:nsid w:val="3B40344B"/>
    <w:multiLevelType w:val="hybridMultilevel"/>
    <w:tmpl w:val="CF101BE4"/>
    <w:lvl w:ilvl="0" w:tplc="A06E0AD6">
      <w:numFmt w:val="bullet"/>
      <w:lvlText w:val="-"/>
      <w:lvlJc w:val="left"/>
      <w:pPr>
        <w:ind w:left="720" w:hanging="360"/>
      </w:pPr>
      <w:rPr>
        <w:rFonts w:ascii="Calibri" w:eastAsia="Times New Roman" w:hAnsi="Calibri" w:cs="Calibri" w:hint="default"/>
      </w:rPr>
    </w:lvl>
    <w:lvl w:ilvl="1" w:tplc="36E20E04">
      <w:start w:val="1"/>
      <w:numFmt w:val="decimal"/>
      <w:lvlText w:val="%2."/>
      <w:lvlJc w:val="left"/>
      <w:pPr>
        <w:tabs>
          <w:tab w:val="num" w:pos="1440"/>
        </w:tabs>
        <w:ind w:left="1440" w:hanging="360"/>
      </w:pPr>
    </w:lvl>
    <w:lvl w:ilvl="2" w:tplc="1FAEA20C">
      <w:start w:val="1"/>
      <w:numFmt w:val="decimal"/>
      <w:lvlText w:val="%3."/>
      <w:lvlJc w:val="left"/>
      <w:pPr>
        <w:tabs>
          <w:tab w:val="num" w:pos="2160"/>
        </w:tabs>
        <w:ind w:left="2160" w:hanging="360"/>
      </w:pPr>
    </w:lvl>
    <w:lvl w:ilvl="3" w:tplc="139A4668">
      <w:start w:val="1"/>
      <w:numFmt w:val="decimal"/>
      <w:lvlText w:val="%4."/>
      <w:lvlJc w:val="left"/>
      <w:pPr>
        <w:tabs>
          <w:tab w:val="num" w:pos="2880"/>
        </w:tabs>
        <w:ind w:left="2880" w:hanging="360"/>
      </w:pPr>
    </w:lvl>
    <w:lvl w:ilvl="4" w:tplc="77D220E2">
      <w:start w:val="1"/>
      <w:numFmt w:val="decimal"/>
      <w:lvlText w:val="%5."/>
      <w:lvlJc w:val="left"/>
      <w:pPr>
        <w:tabs>
          <w:tab w:val="num" w:pos="3600"/>
        </w:tabs>
        <w:ind w:left="3600" w:hanging="360"/>
      </w:pPr>
    </w:lvl>
    <w:lvl w:ilvl="5" w:tplc="C1849CFA">
      <w:start w:val="1"/>
      <w:numFmt w:val="decimal"/>
      <w:lvlText w:val="%6."/>
      <w:lvlJc w:val="left"/>
      <w:pPr>
        <w:tabs>
          <w:tab w:val="num" w:pos="4320"/>
        </w:tabs>
        <w:ind w:left="4320" w:hanging="360"/>
      </w:pPr>
    </w:lvl>
    <w:lvl w:ilvl="6" w:tplc="99AE163C">
      <w:start w:val="1"/>
      <w:numFmt w:val="decimal"/>
      <w:lvlText w:val="%7."/>
      <w:lvlJc w:val="left"/>
      <w:pPr>
        <w:tabs>
          <w:tab w:val="num" w:pos="5040"/>
        </w:tabs>
        <w:ind w:left="5040" w:hanging="360"/>
      </w:pPr>
    </w:lvl>
    <w:lvl w:ilvl="7" w:tplc="5E5E9D70">
      <w:start w:val="1"/>
      <w:numFmt w:val="decimal"/>
      <w:lvlText w:val="%8."/>
      <w:lvlJc w:val="left"/>
      <w:pPr>
        <w:tabs>
          <w:tab w:val="num" w:pos="5760"/>
        </w:tabs>
        <w:ind w:left="5760" w:hanging="360"/>
      </w:pPr>
    </w:lvl>
    <w:lvl w:ilvl="8" w:tplc="567E9C16">
      <w:start w:val="1"/>
      <w:numFmt w:val="decimal"/>
      <w:lvlText w:val="%9."/>
      <w:lvlJc w:val="left"/>
      <w:pPr>
        <w:tabs>
          <w:tab w:val="num" w:pos="6480"/>
        </w:tabs>
        <w:ind w:left="6480" w:hanging="360"/>
      </w:pPr>
    </w:lvl>
  </w:abstractNum>
  <w:abstractNum w:abstractNumId="15" w15:restartNumberingAfterBreak="0">
    <w:nsid w:val="3BEC7ABE"/>
    <w:multiLevelType w:val="multilevel"/>
    <w:tmpl w:val="5F745578"/>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440"/>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6" w15:restartNumberingAfterBreak="0">
    <w:nsid w:val="43CE68A0"/>
    <w:multiLevelType w:val="hybridMultilevel"/>
    <w:tmpl w:val="36DADA7A"/>
    <w:lvl w:ilvl="0" w:tplc="A4C213E4">
      <w:numFmt w:val="bullet"/>
      <w:lvlText w:val="-"/>
      <w:lvlJc w:val="left"/>
      <w:pPr>
        <w:ind w:left="720" w:hanging="360"/>
      </w:pPr>
      <w:rPr>
        <w:rFonts w:ascii="Calibri" w:eastAsia="Times New Roman" w:hAnsi="Calibri" w:cs="Calibri" w:hint="default"/>
      </w:rPr>
    </w:lvl>
    <w:lvl w:ilvl="1" w:tplc="504E302C" w:tentative="1">
      <w:start w:val="1"/>
      <w:numFmt w:val="bullet"/>
      <w:lvlText w:val="o"/>
      <w:lvlJc w:val="left"/>
      <w:pPr>
        <w:ind w:left="1440" w:hanging="360"/>
      </w:pPr>
      <w:rPr>
        <w:rFonts w:ascii="Courier New" w:hAnsi="Courier New" w:cs="Courier New" w:hint="default"/>
      </w:rPr>
    </w:lvl>
    <w:lvl w:ilvl="2" w:tplc="680E4BFE" w:tentative="1">
      <w:start w:val="1"/>
      <w:numFmt w:val="bullet"/>
      <w:lvlText w:val=""/>
      <w:lvlJc w:val="left"/>
      <w:pPr>
        <w:ind w:left="2160" w:hanging="360"/>
      </w:pPr>
      <w:rPr>
        <w:rFonts w:ascii="Wingdings" w:hAnsi="Wingdings" w:hint="default"/>
      </w:rPr>
    </w:lvl>
    <w:lvl w:ilvl="3" w:tplc="B58EAA36" w:tentative="1">
      <w:start w:val="1"/>
      <w:numFmt w:val="bullet"/>
      <w:lvlText w:val=""/>
      <w:lvlJc w:val="left"/>
      <w:pPr>
        <w:ind w:left="2880" w:hanging="360"/>
      </w:pPr>
      <w:rPr>
        <w:rFonts w:ascii="Symbol" w:hAnsi="Symbol" w:hint="default"/>
      </w:rPr>
    </w:lvl>
    <w:lvl w:ilvl="4" w:tplc="5AF845B6" w:tentative="1">
      <w:start w:val="1"/>
      <w:numFmt w:val="bullet"/>
      <w:lvlText w:val="o"/>
      <w:lvlJc w:val="left"/>
      <w:pPr>
        <w:ind w:left="3600" w:hanging="360"/>
      </w:pPr>
      <w:rPr>
        <w:rFonts w:ascii="Courier New" w:hAnsi="Courier New" w:cs="Courier New" w:hint="default"/>
      </w:rPr>
    </w:lvl>
    <w:lvl w:ilvl="5" w:tplc="AD3677A6" w:tentative="1">
      <w:start w:val="1"/>
      <w:numFmt w:val="bullet"/>
      <w:lvlText w:val=""/>
      <w:lvlJc w:val="left"/>
      <w:pPr>
        <w:ind w:left="4320" w:hanging="360"/>
      </w:pPr>
      <w:rPr>
        <w:rFonts w:ascii="Wingdings" w:hAnsi="Wingdings" w:hint="default"/>
      </w:rPr>
    </w:lvl>
    <w:lvl w:ilvl="6" w:tplc="B8504B68" w:tentative="1">
      <w:start w:val="1"/>
      <w:numFmt w:val="bullet"/>
      <w:lvlText w:val=""/>
      <w:lvlJc w:val="left"/>
      <w:pPr>
        <w:ind w:left="5040" w:hanging="360"/>
      </w:pPr>
      <w:rPr>
        <w:rFonts w:ascii="Symbol" w:hAnsi="Symbol" w:hint="default"/>
      </w:rPr>
    </w:lvl>
    <w:lvl w:ilvl="7" w:tplc="397A5FEE" w:tentative="1">
      <w:start w:val="1"/>
      <w:numFmt w:val="bullet"/>
      <w:lvlText w:val="o"/>
      <w:lvlJc w:val="left"/>
      <w:pPr>
        <w:ind w:left="5760" w:hanging="360"/>
      </w:pPr>
      <w:rPr>
        <w:rFonts w:ascii="Courier New" w:hAnsi="Courier New" w:cs="Courier New" w:hint="default"/>
      </w:rPr>
    </w:lvl>
    <w:lvl w:ilvl="8" w:tplc="9F0E578E" w:tentative="1">
      <w:start w:val="1"/>
      <w:numFmt w:val="bullet"/>
      <w:lvlText w:val=""/>
      <w:lvlJc w:val="left"/>
      <w:pPr>
        <w:ind w:left="6480" w:hanging="360"/>
      </w:pPr>
      <w:rPr>
        <w:rFonts w:ascii="Wingdings" w:hAnsi="Wingdings" w:hint="default"/>
      </w:rPr>
    </w:lvl>
  </w:abstractNum>
  <w:abstractNum w:abstractNumId="17" w15:restartNumberingAfterBreak="0">
    <w:nsid w:val="47A01220"/>
    <w:multiLevelType w:val="hybridMultilevel"/>
    <w:tmpl w:val="7474EE4C"/>
    <w:lvl w:ilvl="0" w:tplc="95A66B98">
      <w:start w:val="40"/>
      <w:numFmt w:val="bullet"/>
      <w:lvlText w:val=""/>
      <w:lvlJc w:val="left"/>
      <w:pPr>
        <w:ind w:left="720" w:hanging="360"/>
      </w:pPr>
      <w:rPr>
        <w:rFonts w:ascii="Symbol" w:eastAsia="Times New Roman" w:hAnsi="Symbol" w:cs="Times New Roman" w:hint="default"/>
      </w:rPr>
    </w:lvl>
    <w:lvl w:ilvl="1" w:tplc="24645724" w:tentative="1">
      <w:start w:val="1"/>
      <w:numFmt w:val="bullet"/>
      <w:lvlText w:val="o"/>
      <w:lvlJc w:val="left"/>
      <w:pPr>
        <w:ind w:left="1440" w:hanging="360"/>
      </w:pPr>
      <w:rPr>
        <w:rFonts w:ascii="Courier New" w:hAnsi="Courier New" w:cs="Courier New" w:hint="default"/>
      </w:rPr>
    </w:lvl>
    <w:lvl w:ilvl="2" w:tplc="7D88386A" w:tentative="1">
      <w:start w:val="1"/>
      <w:numFmt w:val="bullet"/>
      <w:lvlText w:val=""/>
      <w:lvlJc w:val="left"/>
      <w:pPr>
        <w:ind w:left="2160" w:hanging="360"/>
      </w:pPr>
      <w:rPr>
        <w:rFonts w:ascii="Wingdings" w:hAnsi="Wingdings" w:hint="default"/>
      </w:rPr>
    </w:lvl>
    <w:lvl w:ilvl="3" w:tplc="9DDEBD12" w:tentative="1">
      <w:start w:val="1"/>
      <w:numFmt w:val="bullet"/>
      <w:lvlText w:val=""/>
      <w:lvlJc w:val="left"/>
      <w:pPr>
        <w:ind w:left="2880" w:hanging="360"/>
      </w:pPr>
      <w:rPr>
        <w:rFonts w:ascii="Symbol" w:hAnsi="Symbol" w:hint="default"/>
      </w:rPr>
    </w:lvl>
    <w:lvl w:ilvl="4" w:tplc="E8849EBA" w:tentative="1">
      <w:start w:val="1"/>
      <w:numFmt w:val="bullet"/>
      <w:lvlText w:val="o"/>
      <w:lvlJc w:val="left"/>
      <w:pPr>
        <w:ind w:left="3600" w:hanging="360"/>
      </w:pPr>
      <w:rPr>
        <w:rFonts w:ascii="Courier New" w:hAnsi="Courier New" w:cs="Courier New" w:hint="default"/>
      </w:rPr>
    </w:lvl>
    <w:lvl w:ilvl="5" w:tplc="B90ED582" w:tentative="1">
      <w:start w:val="1"/>
      <w:numFmt w:val="bullet"/>
      <w:lvlText w:val=""/>
      <w:lvlJc w:val="left"/>
      <w:pPr>
        <w:ind w:left="4320" w:hanging="360"/>
      </w:pPr>
      <w:rPr>
        <w:rFonts w:ascii="Wingdings" w:hAnsi="Wingdings" w:hint="default"/>
      </w:rPr>
    </w:lvl>
    <w:lvl w:ilvl="6" w:tplc="9000FB20" w:tentative="1">
      <w:start w:val="1"/>
      <w:numFmt w:val="bullet"/>
      <w:lvlText w:val=""/>
      <w:lvlJc w:val="left"/>
      <w:pPr>
        <w:ind w:left="5040" w:hanging="360"/>
      </w:pPr>
      <w:rPr>
        <w:rFonts w:ascii="Symbol" w:hAnsi="Symbol" w:hint="default"/>
      </w:rPr>
    </w:lvl>
    <w:lvl w:ilvl="7" w:tplc="99CCA558" w:tentative="1">
      <w:start w:val="1"/>
      <w:numFmt w:val="bullet"/>
      <w:lvlText w:val="o"/>
      <w:lvlJc w:val="left"/>
      <w:pPr>
        <w:ind w:left="5760" w:hanging="360"/>
      </w:pPr>
      <w:rPr>
        <w:rFonts w:ascii="Courier New" w:hAnsi="Courier New" w:cs="Courier New" w:hint="default"/>
      </w:rPr>
    </w:lvl>
    <w:lvl w:ilvl="8" w:tplc="D03AFF26" w:tentative="1">
      <w:start w:val="1"/>
      <w:numFmt w:val="bullet"/>
      <w:lvlText w:val=""/>
      <w:lvlJc w:val="left"/>
      <w:pPr>
        <w:ind w:left="6480" w:hanging="360"/>
      </w:pPr>
      <w:rPr>
        <w:rFonts w:ascii="Wingdings" w:hAnsi="Wingdings" w:hint="default"/>
      </w:rPr>
    </w:lvl>
  </w:abstractNum>
  <w:abstractNum w:abstractNumId="18" w15:restartNumberingAfterBreak="0">
    <w:nsid w:val="48ED0246"/>
    <w:multiLevelType w:val="hybridMultilevel"/>
    <w:tmpl w:val="D6A03DCC"/>
    <w:lvl w:ilvl="0" w:tplc="50B49FDC">
      <w:numFmt w:val="bullet"/>
      <w:lvlText w:val="-"/>
      <w:lvlJc w:val="left"/>
      <w:pPr>
        <w:ind w:left="720" w:hanging="360"/>
      </w:pPr>
      <w:rPr>
        <w:rFonts w:ascii="Calibri" w:eastAsia="Times New Roman" w:hAnsi="Calibri" w:cs="Calibri" w:hint="default"/>
      </w:rPr>
    </w:lvl>
    <w:lvl w:ilvl="1" w:tplc="56E4DBD6">
      <w:start w:val="1"/>
      <w:numFmt w:val="bullet"/>
      <w:lvlText w:val="o"/>
      <w:lvlJc w:val="left"/>
      <w:pPr>
        <w:ind w:left="1440" w:hanging="360"/>
      </w:pPr>
      <w:rPr>
        <w:rFonts w:ascii="Courier New" w:hAnsi="Courier New" w:cs="Courier New" w:hint="default"/>
      </w:rPr>
    </w:lvl>
    <w:lvl w:ilvl="2" w:tplc="5C4EA8D2">
      <w:start w:val="1"/>
      <w:numFmt w:val="bullet"/>
      <w:lvlText w:val=""/>
      <w:lvlJc w:val="left"/>
      <w:pPr>
        <w:ind w:left="2160" w:hanging="360"/>
      </w:pPr>
      <w:rPr>
        <w:rFonts w:ascii="Wingdings" w:hAnsi="Wingdings" w:hint="default"/>
      </w:rPr>
    </w:lvl>
    <w:lvl w:ilvl="3" w:tplc="027CB0F0">
      <w:start w:val="1"/>
      <w:numFmt w:val="bullet"/>
      <w:lvlText w:val=""/>
      <w:lvlJc w:val="left"/>
      <w:pPr>
        <w:ind w:left="2880" w:hanging="360"/>
      </w:pPr>
      <w:rPr>
        <w:rFonts w:ascii="Symbol" w:hAnsi="Symbol" w:hint="default"/>
      </w:rPr>
    </w:lvl>
    <w:lvl w:ilvl="4" w:tplc="6E7ADAA8">
      <w:start w:val="1"/>
      <w:numFmt w:val="bullet"/>
      <w:lvlText w:val="o"/>
      <w:lvlJc w:val="left"/>
      <w:pPr>
        <w:ind w:left="3600" w:hanging="360"/>
      </w:pPr>
      <w:rPr>
        <w:rFonts w:ascii="Courier New" w:hAnsi="Courier New" w:cs="Courier New" w:hint="default"/>
      </w:rPr>
    </w:lvl>
    <w:lvl w:ilvl="5" w:tplc="F06040B2">
      <w:start w:val="1"/>
      <w:numFmt w:val="bullet"/>
      <w:lvlText w:val=""/>
      <w:lvlJc w:val="left"/>
      <w:pPr>
        <w:ind w:left="4320" w:hanging="360"/>
      </w:pPr>
      <w:rPr>
        <w:rFonts w:ascii="Wingdings" w:hAnsi="Wingdings" w:hint="default"/>
      </w:rPr>
    </w:lvl>
    <w:lvl w:ilvl="6" w:tplc="4AB6895A">
      <w:start w:val="1"/>
      <w:numFmt w:val="bullet"/>
      <w:lvlText w:val=""/>
      <w:lvlJc w:val="left"/>
      <w:pPr>
        <w:ind w:left="5040" w:hanging="360"/>
      </w:pPr>
      <w:rPr>
        <w:rFonts w:ascii="Symbol" w:hAnsi="Symbol" w:hint="default"/>
      </w:rPr>
    </w:lvl>
    <w:lvl w:ilvl="7" w:tplc="CE5C4DFE">
      <w:start w:val="1"/>
      <w:numFmt w:val="bullet"/>
      <w:lvlText w:val="o"/>
      <w:lvlJc w:val="left"/>
      <w:pPr>
        <w:ind w:left="5760" w:hanging="360"/>
      </w:pPr>
      <w:rPr>
        <w:rFonts w:ascii="Courier New" w:hAnsi="Courier New" w:cs="Courier New" w:hint="default"/>
      </w:rPr>
    </w:lvl>
    <w:lvl w:ilvl="8" w:tplc="95A8B9C2">
      <w:start w:val="1"/>
      <w:numFmt w:val="bullet"/>
      <w:lvlText w:val=""/>
      <w:lvlJc w:val="left"/>
      <w:pPr>
        <w:ind w:left="6480" w:hanging="360"/>
      </w:pPr>
      <w:rPr>
        <w:rFonts w:ascii="Wingdings" w:hAnsi="Wingdings" w:hint="default"/>
      </w:rPr>
    </w:lvl>
  </w:abstractNum>
  <w:abstractNum w:abstractNumId="19" w15:restartNumberingAfterBreak="0">
    <w:nsid w:val="4D086D7B"/>
    <w:multiLevelType w:val="hybridMultilevel"/>
    <w:tmpl w:val="F9B05BB8"/>
    <w:lvl w:ilvl="0" w:tplc="0E1A4B86">
      <w:numFmt w:val="bullet"/>
      <w:lvlText w:val="•"/>
      <w:lvlJc w:val="left"/>
      <w:pPr>
        <w:ind w:left="720" w:hanging="360"/>
      </w:pPr>
      <w:rPr>
        <w:rFonts w:ascii="Calibri" w:eastAsia="Times New Roman" w:hAnsi="Calibri" w:cs="Calibri" w:hint="default"/>
      </w:rPr>
    </w:lvl>
    <w:lvl w:ilvl="1" w:tplc="E1622F4C" w:tentative="1">
      <w:start w:val="1"/>
      <w:numFmt w:val="bullet"/>
      <w:lvlText w:val="o"/>
      <w:lvlJc w:val="left"/>
      <w:pPr>
        <w:ind w:left="1440" w:hanging="360"/>
      </w:pPr>
      <w:rPr>
        <w:rFonts w:ascii="Courier New" w:hAnsi="Courier New" w:cs="Courier New" w:hint="default"/>
      </w:rPr>
    </w:lvl>
    <w:lvl w:ilvl="2" w:tplc="02387ED6" w:tentative="1">
      <w:start w:val="1"/>
      <w:numFmt w:val="bullet"/>
      <w:lvlText w:val=""/>
      <w:lvlJc w:val="left"/>
      <w:pPr>
        <w:ind w:left="2160" w:hanging="360"/>
      </w:pPr>
      <w:rPr>
        <w:rFonts w:ascii="Wingdings" w:hAnsi="Wingdings" w:hint="default"/>
      </w:rPr>
    </w:lvl>
    <w:lvl w:ilvl="3" w:tplc="3EFA7694" w:tentative="1">
      <w:start w:val="1"/>
      <w:numFmt w:val="bullet"/>
      <w:lvlText w:val=""/>
      <w:lvlJc w:val="left"/>
      <w:pPr>
        <w:ind w:left="2880" w:hanging="360"/>
      </w:pPr>
      <w:rPr>
        <w:rFonts w:ascii="Symbol" w:hAnsi="Symbol" w:hint="default"/>
      </w:rPr>
    </w:lvl>
    <w:lvl w:ilvl="4" w:tplc="9656D806" w:tentative="1">
      <w:start w:val="1"/>
      <w:numFmt w:val="bullet"/>
      <w:lvlText w:val="o"/>
      <w:lvlJc w:val="left"/>
      <w:pPr>
        <w:ind w:left="3600" w:hanging="360"/>
      </w:pPr>
      <w:rPr>
        <w:rFonts w:ascii="Courier New" w:hAnsi="Courier New" w:cs="Courier New" w:hint="default"/>
      </w:rPr>
    </w:lvl>
    <w:lvl w:ilvl="5" w:tplc="0CD6C16C" w:tentative="1">
      <w:start w:val="1"/>
      <w:numFmt w:val="bullet"/>
      <w:lvlText w:val=""/>
      <w:lvlJc w:val="left"/>
      <w:pPr>
        <w:ind w:left="4320" w:hanging="360"/>
      </w:pPr>
      <w:rPr>
        <w:rFonts w:ascii="Wingdings" w:hAnsi="Wingdings" w:hint="default"/>
      </w:rPr>
    </w:lvl>
    <w:lvl w:ilvl="6" w:tplc="07C44620" w:tentative="1">
      <w:start w:val="1"/>
      <w:numFmt w:val="bullet"/>
      <w:lvlText w:val=""/>
      <w:lvlJc w:val="left"/>
      <w:pPr>
        <w:ind w:left="5040" w:hanging="360"/>
      </w:pPr>
      <w:rPr>
        <w:rFonts w:ascii="Symbol" w:hAnsi="Symbol" w:hint="default"/>
      </w:rPr>
    </w:lvl>
    <w:lvl w:ilvl="7" w:tplc="9EC0C2A2" w:tentative="1">
      <w:start w:val="1"/>
      <w:numFmt w:val="bullet"/>
      <w:lvlText w:val="o"/>
      <w:lvlJc w:val="left"/>
      <w:pPr>
        <w:ind w:left="5760" w:hanging="360"/>
      </w:pPr>
      <w:rPr>
        <w:rFonts w:ascii="Courier New" w:hAnsi="Courier New" w:cs="Courier New" w:hint="default"/>
      </w:rPr>
    </w:lvl>
    <w:lvl w:ilvl="8" w:tplc="6D76E2FE" w:tentative="1">
      <w:start w:val="1"/>
      <w:numFmt w:val="bullet"/>
      <w:lvlText w:val=""/>
      <w:lvlJc w:val="left"/>
      <w:pPr>
        <w:ind w:left="6480" w:hanging="360"/>
      </w:pPr>
      <w:rPr>
        <w:rFonts w:ascii="Wingdings" w:hAnsi="Wingdings" w:hint="default"/>
      </w:rPr>
    </w:lvl>
  </w:abstractNum>
  <w:abstractNum w:abstractNumId="20" w15:restartNumberingAfterBreak="0">
    <w:nsid w:val="58266D8C"/>
    <w:multiLevelType w:val="hybridMultilevel"/>
    <w:tmpl w:val="EAA2F22C"/>
    <w:lvl w:ilvl="0" w:tplc="1D7EB11E">
      <w:start w:val="1"/>
      <w:numFmt w:val="bullet"/>
      <w:lvlText w:val=""/>
      <w:lvlJc w:val="left"/>
      <w:pPr>
        <w:ind w:left="1068" w:hanging="360"/>
      </w:pPr>
      <w:rPr>
        <w:rFonts w:ascii="Symbol" w:hAnsi="Symbol" w:hint="default"/>
      </w:rPr>
    </w:lvl>
    <w:lvl w:ilvl="1" w:tplc="5616F030" w:tentative="1">
      <w:start w:val="1"/>
      <w:numFmt w:val="bullet"/>
      <w:lvlText w:val="o"/>
      <w:lvlJc w:val="left"/>
      <w:pPr>
        <w:ind w:left="1788" w:hanging="360"/>
      </w:pPr>
      <w:rPr>
        <w:rFonts w:ascii="Courier New" w:hAnsi="Courier New" w:cs="Courier New" w:hint="default"/>
      </w:rPr>
    </w:lvl>
    <w:lvl w:ilvl="2" w:tplc="0C046646" w:tentative="1">
      <w:start w:val="1"/>
      <w:numFmt w:val="bullet"/>
      <w:lvlText w:val=""/>
      <w:lvlJc w:val="left"/>
      <w:pPr>
        <w:ind w:left="2508" w:hanging="360"/>
      </w:pPr>
      <w:rPr>
        <w:rFonts w:ascii="Wingdings" w:hAnsi="Wingdings" w:hint="default"/>
      </w:rPr>
    </w:lvl>
    <w:lvl w:ilvl="3" w:tplc="1256DA22" w:tentative="1">
      <w:start w:val="1"/>
      <w:numFmt w:val="bullet"/>
      <w:lvlText w:val=""/>
      <w:lvlJc w:val="left"/>
      <w:pPr>
        <w:ind w:left="3228" w:hanging="360"/>
      </w:pPr>
      <w:rPr>
        <w:rFonts w:ascii="Symbol" w:hAnsi="Symbol" w:hint="default"/>
      </w:rPr>
    </w:lvl>
    <w:lvl w:ilvl="4" w:tplc="F64202C0" w:tentative="1">
      <w:start w:val="1"/>
      <w:numFmt w:val="bullet"/>
      <w:lvlText w:val="o"/>
      <w:lvlJc w:val="left"/>
      <w:pPr>
        <w:ind w:left="3948" w:hanging="360"/>
      </w:pPr>
      <w:rPr>
        <w:rFonts w:ascii="Courier New" w:hAnsi="Courier New" w:cs="Courier New" w:hint="default"/>
      </w:rPr>
    </w:lvl>
    <w:lvl w:ilvl="5" w:tplc="BC5EE8C4" w:tentative="1">
      <w:start w:val="1"/>
      <w:numFmt w:val="bullet"/>
      <w:lvlText w:val=""/>
      <w:lvlJc w:val="left"/>
      <w:pPr>
        <w:ind w:left="4668" w:hanging="360"/>
      </w:pPr>
      <w:rPr>
        <w:rFonts w:ascii="Wingdings" w:hAnsi="Wingdings" w:hint="default"/>
      </w:rPr>
    </w:lvl>
    <w:lvl w:ilvl="6" w:tplc="690A0382" w:tentative="1">
      <w:start w:val="1"/>
      <w:numFmt w:val="bullet"/>
      <w:lvlText w:val=""/>
      <w:lvlJc w:val="left"/>
      <w:pPr>
        <w:ind w:left="5388" w:hanging="360"/>
      </w:pPr>
      <w:rPr>
        <w:rFonts w:ascii="Symbol" w:hAnsi="Symbol" w:hint="default"/>
      </w:rPr>
    </w:lvl>
    <w:lvl w:ilvl="7" w:tplc="FBA46AE6" w:tentative="1">
      <w:start w:val="1"/>
      <w:numFmt w:val="bullet"/>
      <w:lvlText w:val="o"/>
      <w:lvlJc w:val="left"/>
      <w:pPr>
        <w:ind w:left="6108" w:hanging="360"/>
      </w:pPr>
      <w:rPr>
        <w:rFonts w:ascii="Courier New" w:hAnsi="Courier New" w:cs="Courier New" w:hint="default"/>
      </w:rPr>
    </w:lvl>
    <w:lvl w:ilvl="8" w:tplc="95C657B8" w:tentative="1">
      <w:start w:val="1"/>
      <w:numFmt w:val="bullet"/>
      <w:lvlText w:val=""/>
      <w:lvlJc w:val="left"/>
      <w:pPr>
        <w:ind w:left="6828" w:hanging="360"/>
      </w:pPr>
      <w:rPr>
        <w:rFonts w:ascii="Wingdings" w:hAnsi="Wingdings" w:hint="default"/>
      </w:rPr>
    </w:lvl>
  </w:abstractNum>
  <w:abstractNum w:abstractNumId="21" w15:restartNumberingAfterBreak="0">
    <w:nsid w:val="5CFB479A"/>
    <w:multiLevelType w:val="hybridMultilevel"/>
    <w:tmpl w:val="41442BA2"/>
    <w:lvl w:ilvl="0" w:tplc="B3C2A8CA">
      <w:numFmt w:val="bullet"/>
      <w:lvlText w:val="-"/>
      <w:lvlJc w:val="left"/>
      <w:pPr>
        <w:ind w:left="720" w:hanging="360"/>
      </w:pPr>
      <w:rPr>
        <w:rFonts w:ascii="Calibri" w:eastAsia="Times New Roman" w:hAnsi="Calibri" w:cs="Calibri" w:hint="default"/>
      </w:rPr>
    </w:lvl>
    <w:lvl w:ilvl="1" w:tplc="F17A6192" w:tentative="1">
      <w:start w:val="1"/>
      <w:numFmt w:val="bullet"/>
      <w:lvlText w:val="o"/>
      <w:lvlJc w:val="left"/>
      <w:pPr>
        <w:ind w:left="1440" w:hanging="360"/>
      </w:pPr>
      <w:rPr>
        <w:rFonts w:ascii="Courier New" w:hAnsi="Courier New" w:cs="Courier New" w:hint="default"/>
      </w:rPr>
    </w:lvl>
    <w:lvl w:ilvl="2" w:tplc="84FE7AB4" w:tentative="1">
      <w:start w:val="1"/>
      <w:numFmt w:val="bullet"/>
      <w:lvlText w:val=""/>
      <w:lvlJc w:val="left"/>
      <w:pPr>
        <w:ind w:left="2160" w:hanging="360"/>
      </w:pPr>
      <w:rPr>
        <w:rFonts w:ascii="Wingdings" w:hAnsi="Wingdings" w:hint="default"/>
      </w:rPr>
    </w:lvl>
    <w:lvl w:ilvl="3" w:tplc="A926BFFE" w:tentative="1">
      <w:start w:val="1"/>
      <w:numFmt w:val="bullet"/>
      <w:lvlText w:val=""/>
      <w:lvlJc w:val="left"/>
      <w:pPr>
        <w:ind w:left="2880" w:hanging="360"/>
      </w:pPr>
      <w:rPr>
        <w:rFonts w:ascii="Symbol" w:hAnsi="Symbol" w:hint="default"/>
      </w:rPr>
    </w:lvl>
    <w:lvl w:ilvl="4" w:tplc="25C8CA1E" w:tentative="1">
      <w:start w:val="1"/>
      <w:numFmt w:val="bullet"/>
      <w:lvlText w:val="o"/>
      <w:lvlJc w:val="left"/>
      <w:pPr>
        <w:ind w:left="3600" w:hanging="360"/>
      </w:pPr>
      <w:rPr>
        <w:rFonts w:ascii="Courier New" w:hAnsi="Courier New" w:cs="Courier New" w:hint="default"/>
      </w:rPr>
    </w:lvl>
    <w:lvl w:ilvl="5" w:tplc="8334E16A" w:tentative="1">
      <w:start w:val="1"/>
      <w:numFmt w:val="bullet"/>
      <w:lvlText w:val=""/>
      <w:lvlJc w:val="left"/>
      <w:pPr>
        <w:ind w:left="4320" w:hanging="360"/>
      </w:pPr>
      <w:rPr>
        <w:rFonts w:ascii="Wingdings" w:hAnsi="Wingdings" w:hint="default"/>
      </w:rPr>
    </w:lvl>
    <w:lvl w:ilvl="6" w:tplc="2FD438A4" w:tentative="1">
      <w:start w:val="1"/>
      <w:numFmt w:val="bullet"/>
      <w:lvlText w:val=""/>
      <w:lvlJc w:val="left"/>
      <w:pPr>
        <w:ind w:left="5040" w:hanging="360"/>
      </w:pPr>
      <w:rPr>
        <w:rFonts w:ascii="Symbol" w:hAnsi="Symbol" w:hint="default"/>
      </w:rPr>
    </w:lvl>
    <w:lvl w:ilvl="7" w:tplc="63DA2772" w:tentative="1">
      <w:start w:val="1"/>
      <w:numFmt w:val="bullet"/>
      <w:lvlText w:val="o"/>
      <w:lvlJc w:val="left"/>
      <w:pPr>
        <w:ind w:left="5760" w:hanging="360"/>
      </w:pPr>
      <w:rPr>
        <w:rFonts w:ascii="Courier New" w:hAnsi="Courier New" w:cs="Courier New" w:hint="default"/>
      </w:rPr>
    </w:lvl>
    <w:lvl w:ilvl="8" w:tplc="B21ECF44" w:tentative="1">
      <w:start w:val="1"/>
      <w:numFmt w:val="bullet"/>
      <w:lvlText w:val=""/>
      <w:lvlJc w:val="left"/>
      <w:pPr>
        <w:ind w:left="6480" w:hanging="360"/>
      </w:pPr>
      <w:rPr>
        <w:rFonts w:ascii="Wingdings" w:hAnsi="Wingdings" w:hint="default"/>
      </w:rPr>
    </w:lvl>
  </w:abstractNum>
  <w:abstractNum w:abstractNumId="22" w15:restartNumberingAfterBreak="0">
    <w:nsid w:val="65BC37FC"/>
    <w:multiLevelType w:val="hybridMultilevel"/>
    <w:tmpl w:val="D8783670"/>
    <w:lvl w:ilvl="0" w:tplc="188AD400">
      <w:start w:val="1"/>
      <w:numFmt w:val="bullet"/>
      <w:lvlText w:val=""/>
      <w:lvlJc w:val="left"/>
      <w:pPr>
        <w:ind w:left="720" w:hanging="360"/>
      </w:pPr>
      <w:rPr>
        <w:rFonts w:ascii="Symbol" w:hAnsi="Symbol" w:hint="default"/>
      </w:rPr>
    </w:lvl>
    <w:lvl w:ilvl="1" w:tplc="ABB01716" w:tentative="1">
      <w:start w:val="1"/>
      <w:numFmt w:val="bullet"/>
      <w:lvlText w:val="o"/>
      <w:lvlJc w:val="left"/>
      <w:pPr>
        <w:ind w:left="1440" w:hanging="360"/>
      </w:pPr>
      <w:rPr>
        <w:rFonts w:ascii="Courier New" w:hAnsi="Courier New" w:cs="Courier New" w:hint="default"/>
      </w:rPr>
    </w:lvl>
    <w:lvl w:ilvl="2" w:tplc="0FD48960" w:tentative="1">
      <w:start w:val="1"/>
      <w:numFmt w:val="bullet"/>
      <w:lvlText w:val=""/>
      <w:lvlJc w:val="left"/>
      <w:pPr>
        <w:ind w:left="2160" w:hanging="360"/>
      </w:pPr>
      <w:rPr>
        <w:rFonts w:ascii="Wingdings" w:hAnsi="Wingdings" w:hint="default"/>
      </w:rPr>
    </w:lvl>
    <w:lvl w:ilvl="3" w:tplc="8EC49622" w:tentative="1">
      <w:start w:val="1"/>
      <w:numFmt w:val="bullet"/>
      <w:lvlText w:val=""/>
      <w:lvlJc w:val="left"/>
      <w:pPr>
        <w:ind w:left="2880" w:hanging="360"/>
      </w:pPr>
      <w:rPr>
        <w:rFonts w:ascii="Symbol" w:hAnsi="Symbol" w:hint="default"/>
      </w:rPr>
    </w:lvl>
    <w:lvl w:ilvl="4" w:tplc="3578A1E8" w:tentative="1">
      <w:start w:val="1"/>
      <w:numFmt w:val="bullet"/>
      <w:lvlText w:val="o"/>
      <w:lvlJc w:val="left"/>
      <w:pPr>
        <w:ind w:left="3600" w:hanging="360"/>
      </w:pPr>
      <w:rPr>
        <w:rFonts w:ascii="Courier New" w:hAnsi="Courier New" w:cs="Courier New" w:hint="default"/>
      </w:rPr>
    </w:lvl>
    <w:lvl w:ilvl="5" w:tplc="E848A8CA" w:tentative="1">
      <w:start w:val="1"/>
      <w:numFmt w:val="bullet"/>
      <w:lvlText w:val=""/>
      <w:lvlJc w:val="left"/>
      <w:pPr>
        <w:ind w:left="4320" w:hanging="360"/>
      </w:pPr>
      <w:rPr>
        <w:rFonts w:ascii="Wingdings" w:hAnsi="Wingdings" w:hint="default"/>
      </w:rPr>
    </w:lvl>
    <w:lvl w:ilvl="6" w:tplc="FCEA4E84" w:tentative="1">
      <w:start w:val="1"/>
      <w:numFmt w:val="bullet"/>
      <w:lvlText w:val=""/>
      <w:lvlJc w:val="left"/>
      <w:pPr>
        <w:ind w:left="5040" w:hanging="360"/>
      </w:pPr>
      <w:rPr>
        <w:rFonts w:ascii="Symbol" w:hAnsi="Symbol" w:hint="default"/>
      </w:rPr>
    </w:lvl>
    <w:lvl w:ilvl="7" w:tplc="891A3E60" w:tentative="1">
      <w:start w:val="1"/>
      <w:numFmt w:val="bullet"/>
      <w:lvlText w:val="o"/>
      <w:lvlJc w:val="left"/>
      <w:pPr>
        <w:ind w:left="5760" w:hanging="360"/>
      </w:pPr>
      <w:rPr>
        <w:rFonts w:ascii="Courier New" w:hAnsi="Courier New" w:cs="Courier New" w:hint="default"/>
      </w:rPr>
    </w:lvl>
    <w:lvl w:ilvl="8" w:tplc="44DE630C" w:tentative="1">
      <w:start w:val="1"/>
      <w:numFmt w:val="bullet"/>
      <w:lvlText w:val=""/>
      <w:lvlJc w:val="left"/>
      <w:pPr>
        <w:ind w:left="6480" w:hanging="360"/>
      </w:pPr>
      <w:rPr>
        <w:rFonts w:ascii="Wingdings" w:hAnsi="Wingdings" w:hint="default"/>
      </w:rPr>
    </w:lvl>
  </w:abstractNum>
  <w:abstractNum w:abstractNumId="23" w15:restartNumberingAfterBreak="0">
    <w:nsid w:val="663252AD"/>
    <w:multiLevelType w:val="hybridMultilevel"/>
    <w:tmpl w:val="175C9152"/>
    <w:lvl w:ilvl="0" w:tplc="77100E38">
      <w:start w:val="1"/>
      <w:numFmt w:val="bullet"/>
      <w:lvlText w:val=""/>
      <w:lvlJc w:val="left"/>
      <w:pPr>
        <w:ind w:left="720" w:hanging="360"/>
      </w:pPr>
      <w:rPr>
        <w:rFonts w:ascii="Symbol" w:hAnsi="Symbol" w:hint="default"/>
      </w:rPr>
    </w:lvl>
    <w:lvl w:ilvl="1" w:tplc="FAF2980A">
      <w:start w:val="1"/>
      <w:numFmt w:val="bullet"/>
      <w:lvlText w:val="o"/>
      <w:lvlJc w:val="left"/>
      <w:pPr>
        <w:ind w:left="1440" w:hanging="360"/>
      </w:pPr>
      <w:rPr>
        <w:rFonts w:ascii="Courier New" w:hAnsi="Courier New" w:cs="Courier New" w:hint="default"/>
      </w:rPr>
    </w:lvl>
    <w:lvl w:ilvl="2" w:tplc="5254D524" w:tentative="1">
      <w:start w:val="1"/>
      <w:numFmt w:val="bullet"/>
      <w:lvlText w:val=""/>
      <w:lvlJc w:val="left"/>
      <w:pPr>
        <w:ind w:left="2160" w:hanging="360"/>
      </w:pPr>
      <w:rPr>
        <w:rFonts w:ascii="Wingdings" w:hAnsi="Wingdings" w:hint="default"/>
      </w:rPr>
    </w:lvl>
    <w:lvl w:ilvl="3" w:tplc="5F302D4A" w:tentative="1">
      <w:start w:val="1"/>
      <w:numFmt w:val="bullet"/>
      <w:lvlText w:val=""/>
      <w:lvlJc w:val="left"/>
      <w:pPr>
        <w:ind w:left="2880" w:hanging="360"/>
      </w:pPr>
      <w:rPr>
        <w:rFonts w:ascii="Symbol" w:hAnsi="Symbol" w:hint="default"/>
      </w:rPr>
    </w:lvl>
    <w:lvl w:ilvl="4" w:tplc="BEBA90D4" w:tentative="1">
      <w:start w:val="1"/>
      <w:numFmt w:val="bullet"/>
      <w:lvlText w:val="o"/>
      <w:lvlJc w:val="left"/>
      <w:pPr>
        <w:ind w:left="3600" w:hanging="360"/>
      </w:pPr>
      <w:rPr>
        <w:rFonts w:ascii="Courier New" w:hAnsi="Courier New" w:cs="Courier New" w:hint="default"/>
      </w:rPr>
    </w:lvl>
    <w:lvl w:ilvl="5" w:tplc="AB0465D4" w:tentative="1">
      <w:start w:val="1"/>
      <w:numFmt w:val="bullet"/>
      <w:lvlText w:val=""/>
      <w:lvlJc w:val="left"/>
      <w:pPr>
        <w:ind w:left="4320" w:hanging="360"/>
      </w:pPr>
      <w:rPr>
        <w:rFonts w:ascii="Wingdings" w:hAnsi="Wingdings" w:hint="default"/>
      </w:rPr>
    </w:lvl>
    <w:lvl w:ilvl="6" w:tplc="D9288C5C" w:tentative="1">
      <w:start w:val="1"/>
      <w:numFmt w:val="bullet"/>
      <w:lvlText w:val=""/>
      <w:lvlJc w:val="left"/>
      <w:pPr>
        <w:ind w:left="5040" w:hanging="360"/>
      </w:pPr>
      <w:rPr>
        <w:rFonts w:ascii="Symbol" w:hAnsi="Symbol" w:hint="default"/>
      </w:rPr>
    </w:lvl>
    <w:lvl w:ilvl="7" w:tplc="3FF2A208" w:tentative="1">
      <w:start w:val="1"/>
      <w:numFmt w:val="bullet"/>
      <w:lvlText w:val="o"/>
      <w:lvlJc w:val="left"/>
      <w:pPr>
        <w:ind w:left="5760" w:hanging="360"/>
      </w:pPr>
      <w:rPr>
        <w:rFonts w:ascii="Courier New" w:hAnsi="Courier New" w:cs="Courier New" w:hint="default"/>
      </w:rPr>
    </w:lvl>
    <w:lvl w:ilvl="8" w:tplc="BF025956" w:tentative="1">
      <w:start w:val="1"/>
      <w:numFmt w:val="bullet"/>
      <w:lvlText w:val=""/>
      <w:lvlJc w:val="left"/>
      <w:pPr>
        <w:ind w:left="6480" w:hanging="360"/>
      </w:pPr>
      <w:rPr>
        <w:rFonts w:ascii="Wingdings" w:hAnsi="Wingdings" w:hint="default"/>
      </w:rPr>
    </w:lvl>
  </w:abstractNum>
  <w:abstractNum w:abstractNumId="24" w15:restartNumberingAfterBreak="0">
    <w:nsid w:val="6FD33CEA"/>
    <w:multiLevelType w:val="hybridMultilevel"/>
    <w:tmpl w:val="96E08886"/>
    <w:lvl w:ilvl="0" w:tplc="714AC3BA">
      <w:numFmt w:val="bullet"/>
      <w:lvlText w:val="-"/>
      <w:lvlJc w:val="left"/>
      <w:pPr>
        <w:ind w:left="720" w:hanging="360"/>
      </w:pPr>
      <w:rPr>
        <w:rFonts w:ascii="Calibri" w:eastAsia="Times New Roman" w:hAnsi="Calibri" w:cs="Calibri" w:hint="default"/>
      </w:rPr>
    </w:lvl>
    <w:lvl w:ilvl="1" w:tplc="4EFC709C" w:tentative="1">
      <w:start w:val="1"/>
      <w:numFmt w:val="bullet"/>
      <w:lvlText w:val="o"/>
      <w:lvlJc w:val="left"/>
      <w:pPr>
        <w:ind w:left="1440" w:hanging="360"/>
      </w:pPr>
      <w:rPr>
        <w:rFonts w:ascii="Courier New" w:hAnsi="Courier New" w:cs="Courier New" w:hint="default"/>
      </w:rPr>
    </w:lvl>
    <w:lvl w:ilvl="2" w:tplc="6902F408" w:tentative="1">
      <w:start w:val="1"/>
      <w:numFmt w:val="bullet"/>
      <w:lvlText w:val=""/>
      <w:lvlJc w:val="left"/>
      <w:pPr>
        <w:ind w:left="2160" w:hanging="360"/>
      </w:pPr>
      <w:rPr>
        <w:rFonts w:ascii="Wingdings" w:hAnsi="Wingdings" w:hint="default"/>
      </w:rPr>
    </w:lvl>
    <w:lvl w:ilvl="3" w:tplc="99F00BE0" w:tentative="1">
      <w:start w:val="1"/>
      <w:numFmt w:val="bullet"/>
      <w:lvlText w:val=""/>
      <w:lvlJc w:val="left"/>
      <w:pPr>
        <w:ind w:left="2880" w:hanging="360"/>
      </w:pPr>
      <w:rPr>
        <w:rFonts w:ascii="Symbol" w:hAnsi="Symbol" w:hint="default"/>
      </w:rPr>
    </w:lvl>
    <w:lvl w:ilvl="4" w:tplc="FE56E23E" w:tentative="1">
      <w:start w:val="1"/>
      <w:numFmt w:val="bullet"/>
      <w:lvlText w:val="o"/>
      <w:lvlJc w:val="left"/>
      <w:pPr>
        <w:ind w:left="3600" w:hanging="360"/>
      </w:pPr>
      <w:rPr>
        <w:rFonts w:ascii="Courier New" w:hAnsi="Courier New" w:cs="Courier New" w:hint="default"/>
      </w:rPr>
    </w:lvl>
    <w:lvl w:ilvl="5" w:tplc="E1B6963A" w:tentative="1">
      <w:start w:val="1"/>
      <w:numFmt w:val="bullet"/>
      <w:lvlText w:val=""/>
      <w:lvlJc w:val="left"/>
      <w:pPr>
        <w:ind w:left="4320" w:hanging="360"/>
      </w:pPr>
      <w:rPr>
        <w:rFonts w:ascii="Wingdings" w:hAnsi="Wingdings" w:hint="default"/>
      </w:rPr>
    </w:lvl>
    <w:lvl w:ilvl="6" w:tplc="D3981018" w:tentative="1">
      <w:start w:val="1"/>
      <w:numFmt w:val="bullet"/>
      <w:lvlText w:val=""/>
      <w:lvlJc w:val="left"/>
      <w:pPr>
        <w:ind w:left="5040" w:hanging="360"/>
      </w:pPr>
      <w:rPr>
        <w:rFonts w:ascii="Symbol" w:hAnsi="Symbol" w:hint="default"/>
      </w:rPr>
    </w:lvl>
    <w:lvl w:ilvl="7" w:tplc="D6180A8E" w:tentative="1">
      <w:start w:val="1"/>
      <w:numFmt w:val="bullet"/>
      <w:lvlText w:val="o"/>
      <w:lvlJc w:val="left"/>
      <w:pPr>
        <w:ind w:left="5760" w:hanging="360"/>
      </w:pPr>
      <w:rPr>
        <w:rFonts w:ascii="Courier New" w:hAnsi="Courier New" w:cs="Courier New" w:hint="default"/>
      </w:rPr>
    </w:lvl>
    <w:lvl w:ilvl="8" w:tplc="623C2032" w:tentative="1">
      <w:start w:val="1"/>
      <w:numFmt w:val="bullet"/>
      <w:lvlText w:val=""/>
      <w:lvlJc w:val="left"/>
      <w:pPr>
        <w:ind w:left="6480" w:hanging="360"/>
      </w:pPr>
      <w:rPr>
        <w:rFonts w:ascii="Wingdings" w:hAnsi="Wingdings" w:hint="default"/>
      </w:rPr>
    </w:lvl>
  </w:abstractNum>
  <w:abstractNum w:abstractNumId="25" w15:restartNumberingAfterBreak="0">
    <w:nsid w:val="74484179"/>
    <w:multiLevelType w:val="hybridMultilevel"/>
    <w:tmpl w:val="27C899B0"/>
    <w:lvl w:ilvl="0" w:tplc="C4966B96">
      <w:start w:val="1"/>
      <w:numFmt w:val="bullet"/>
      <w:lvlText w:val=""/>
      <w:lvlJc w:val="left"/>
      <w:pPr>
        <w:ind w:left="360" w:hanging="360"/>
      </w:pPr>
      <w:rPr>
        <w:rFonts w:ascii="Symbol" w:hAnsi="Symbol" w:hint="default"/>
      </w:rPr>
    </w:lvl>
    <w:lvl w:ilvl="1" w:tplc="DDA6D328" w:tentative="1">
      <w:start w:val="1"/>
      <w:numFmt w:val="bullet"/>
      <w:lvlText w:val="o"/>
      <w:lvlJc w:val="left"/>
      <w:pPr>
        <w:ind w:left="1080" w:hanging="360"/>
      </w:pPr>
      <w:rPr>
        <w:rFonts w:ascii="Courier New" w:hAnsi="Courier New" w:cs="Courier New" w:hint="default"/>
      </w:rPr>
    </w:lvl>
    <w:lvl w:ilvl="2" w:tplc="1C0EB046" w:tentative="1">
      <w:start w:val="1"/>
      <w:numFmt w:val="bullet"/>
      <w:lvlText w:val=""/>
      <w:lvlJc w:val="left"/>
      <w:pPr>
        <w:ind w:left="1800" w:hanging="360"/>
      </w:pPr>
      <w:rPr>
        <w:rFonts w:ascii="Wingdings" w:hAnsi="Wingdings" w:hint="default"/>
      </w:rPr>
    </w:lvl>
    <w:lvl w:ilvl="3" w:tplc="E598AA18" w:tentative="1">
      <w:start w:val="1"/>
      <w:numFmt w:val="bullet"/>
      <w:lvlText w:val=""/>
      <w:lvlJc w:val="left"/>
      <w:pPr>
        <w:ind w:left="2520" w:hanging="360"/>
      </w:pPr>
      <w:rPr>
        <w:rFonts w:ascii="Symbol" w:hAnsi="Symbol" w:hint="default"/>
      </w:rPr>
    </w:lvl>
    <w:lvl w:ilvl="4" w:tplc="08A865DA" w:tentative="1">
      <w:start w:val="1"/>
      <w:numFmt w:val="bullet"/>
      <w:lvlText w:val="o"/>
      <w:lvlJc w:val="left"/>
      <w:pPr>
        <w:ind w:left="3240" w:hanging="360"/>
      </w:pPr>
      <w:rPr>
        <w:rFonts w:ascii="Courier New" w:hAnsi="Courier New" w:cs="Courier New" w:hint="default"/>
      </w:rPr>
    </w:lvl>
    <w:lvl w:ilvl="5" w:tplc="B652EC66" w:tentative="1">
      <w:start w:val="1"/>
      <w:numFmt w:val="bullet"/>
      <w:lvlText w:val=""/>
      <w:lvlJc w:val="left"/>
      <w:pPr>
        <w:ind w:left="3960" w:hanging="360"/>
      </w:pPr>
      <w:rPr>
        <w:rFonts w:ascii="Wingdings" w:hAnsi="Wingdings" w:hint="default"/>
      </w:rPr>
    </w:lvl>
    <w:lvl w:ilvl="6" w:tplc="B0B4847E" w:tentative="1">
      <w:start w:val="1"/>
      <w:numFmt w:val="bullet"/>
      <w:lvlText w:val=""/>
      <w:lvlJc w:val="left"/>
      <w:pPr>
        <w:ind w:left="4680" w:hanging="360"/>
      </w:pPr>
      <w:rPr>
        <w:rFonts w:ascii="Symbol" w:hAnsi="Symbol" w:hint="default"/>
      </w:rPr>
    </w:lvl>
    <w:lvl w:ilvl="7" w:tplc="59C8B8E8" w:tentative="1">
      <w:start w:val="1"/>
      <w:numFmt w:val="bullet"/>
      <w:lvlText w:val="o"/>
      <w:lvlJc w:val="left"/>
      <w:pPr>
        <w:ind w:left="5400" w:hanging="360"/>
      </w:pPr>
      <w:rPr>
        <w:rFonts w:ascii="Courier New" w:hAnsi="Courier New" w:cs="Courier New" w:hint="default"/>
      </w:rPr>
    </w:lvl>
    <w:lvl w:ilvl="8" w:tplc="18BAE750" w:tentative="1">
      <w:start w:val="1"/>
      <w:numFmt w:val="bullet"/>
      <w:lvlText w:val=""/>
      <w:lvlJc w:val="left"/>
      <w:pPr>
        <w:ind w:left="6120" w:hanging="360"/>
      </w:pPr>
      <w:rPr>
        <w:rFonts w:ascii="Wingdings" w:hAnsi="Wingdings" w:hint="default"/>
      </w:rPr>
    </w:lvl>
  </w:abstractNum>
  <w:abstractNum w:abstractNumId="26" w15:restartNumberingAfterBreak="0">
    <w:nsid w:val="758960ED"/>
    <w:multiLevelType w:val="hybridMultilevel"/>
    <w:tmpl w:val="A9D25A1A"/>
    <w:lvl w:ilvl="0" w:tplc="721E6BA0">
      <w:numFmt w:val="bullet"/>
      <w:lvlText w:val="-"/>
      <w:lvlJc w:val="left"/>
      <w:pPr>
        <w:ind w:left="720" w:hanging="360"/>
      </w:pPr>
      <w:rPr>
        <w:rFonts w:ascii="Calibri" w:eastAsia="Times New Roman" w:hAnsi="Calibri" w:cs="Calibri" w:hint="default"/>
      </w:rPr>
    </w:lvl>
    <w:lvl w:ilvl="1" w:tplc="6C78C9FE" w:tentative="1">
      <w:start w:val="1"/>
      <w:numFmt w:val="bullet"/>
      <w:lvlText w:val="o"/>
      <w:lvlJc w:val="left"/>
      <w:pPr>
        <w:ind w:left="1440" w:hanging="360"/>
      </w:pPr>
      <w:rPr>
        <w:rFonts w:ascii="Courier New" w:hAnsi="Courier New" w:cs="Courier New" w:hint="default"/>
      </w:rPr>
    </w:lvl>
    <w:lvl w:ilvl="2" w:tplc="CA86ED84" w:tentative="1">
      <w:start w:val="1"/>
      <w:numFmt w:val="bullet"/>
      <w:lvlText w:val=""/>
      <w:lvlJc w:val="left"/>
      <w:pPr>
        <w:ind w:left="2160" w:hanging="360"/>
      </w:pPr>
      <w:rPr>
        <w:rFonts w:ascii="Wingdings" w:hAnsi="Wingdings" w:hint="default"/>
      </w:rPr>
    </w:lvl>
    <w:lvl w:ilvl="3" w:tplc="73B6777C" w:tentative="1">
      <w:start w:val="1"/>
      <w:numFmt w:val="bullet"/>
      <w:lvlText w:val=""/>
      <w:lvlJc w:val="left"/>
      <w:pPr>
        <w:ind w:left="2880" w:hanging="360"/>
      </w:pPr>
      <w:rPr>
        <w:rFonts w:ascii="Symbol" w:hAnsi="Symbol" w:hint="default"/>
      </w:rPr>
    </w:lvl>
    <w:lvl w:ilvl="4" w:tplc="2D1840FC" w:tentative="1">
      <w:start w:val="1"/>
      <w:numFmt w:val="bullet"/>
      <w:lvlText w:val="o"/>
      <w:lvlJc w:val="left"/>
      <w:pPr>
        <w:ind w:left="3600" w:hanging="360"/>
      </w:pPr>
      <w:rPr>
        <w:rFonts w:ascii="Courier New" w:hAnsi="Courier New" w:cs="Courier New" w:hint="default"/>
      </w:rPr>
    </w:lvl>
    <w:lvl w:ilvl="5" w:tplc="8CE467D6" w:tentative="1">
      <w:start w:val="1"/>
      <w:numFmt w:val="bullet"/>
      <w:lvlText w:val=""/>
      <w:lvlJc w:val="left"/>
      <w:pPr>
        <w:ind w:left="4320" w:hanging="360"/>
      </w:pPr>
      <w:rPr>
        <w:rFonts w:ascii="Wingdings" w:hAnsi="Wingdings" w:hint="default"/>
      </w:rPr>
    </w:lvl>
    <w:lvl w:ilvl="6" w:tplc="02D29A0E" w:tentative="1">
      <w:start w:val="1"/>
      <w:numFmt w:val="bullet"/>
      <w:lvlText w:val=""/>
      <w:lvlJc w:val="left"/>
      <w:pPr>
        <w:ind w:left="5040" w:hanging="360"/>
      </w:pPr>
      <w:rPr>
        <w:rFonts w:ascii="Symbol" w:hAnsi="Symbol" w:hint="default"/>
      </w:rPr>
    </w:lvl>
    <w:lvl w:ilvl="7" w:tplc="9612CA74" w:tentative="1">
      <w:start w:val="1"/>
      <w:numFmt w:val="bullet"/>
      <w:lvlText w:val="o"/>
      <w:lvlJc w:val="left"/>
      <w:pPr>
        <w:ind w:left="5760" w:hanging="360"/>
      </w:pPr>
      <w:rPr>
        <w:rFonts w:ascii="Courier New" w:hAnsi="Courier New" w:cs="Courier New" w:hint="default"/>
      </w:rPr>
    </w:lvl>
    <w:lvl w:ilvl="8" w:tplc="3B4EB21C" w:tentative="1">
      <w:start w:val="1"/>
      <w:numFmt w:val="bullet"/>
      <w:lvlText w:val=""/>
      <w:lvlJc w:val="left"/>
      <w:pPr>
        <w:ind w:left="6480" w:hanging="360"/>
      </w:pPr>
      <w:rPr>
        <w:rFonts w:ascii="Wingdings" w:hAnsi="Wingdings" w:hint="default"/>
      </w:rPr>
    </w:lvl>
  </w:abstractNum>
  <w:abstractNum w:abstractNumId="27" w15:restartNumberingAfterBreak="0">
    <w:nsid w:val="77F723F8"/>
    <w:multiLevelType w:val="hybridMultilevel"/>
    <w:tmpl w:val="CFDE052E"/>
    <w:lvl w:ilvl="0" w:tplc="CBF85E18">
      <w:numFmt w:val="bullet"/>
      <w:lvlText w:val="−"/>
      <w:lvlJc w:val="left"/>
      <w:pPr>
        <w:ind w:left="720" w:hanging="360"/>
      </w:pPr>
      <w:rPr>
        <w:rFonts w:ascii="Calibri" w:eastAsia="Times New Roman" w:hAnsi="Calibri" w:cs="Calibri" w:hint="default"/>
      </w:rPr>
    </w:lvl>
    <w:lvl w:ilvl="1" w:tplc="536848F0" w:tentative="1">
      <w:start w:val="1"/>
      <w:numFmt w:val="bullet"/>
      <w:lvlText w:val="o"/>
      <w:lvlJc w:val="left"/>
      <w:pPr>
        <w:ind w:left="1440" w:hanging="360"/>
      </w:pPr>
      <w:rPr>
        <w:rFonts w:ascii="Courier New" w:hAnsi="Courier New" w:cs="Courier New" w:hint="default"/>
      </w:rPr>
    </w:lvl>
    <w:lvl w:ilvl="2" w:tplc="92CAC03E" w:tentative="1">
      <w:start w:val="1"/>
      <w:numFmt w:val="bullet"/>
      <w:lvlText w:val=""/>
      <w:lvlJc w:val="left"/>
      <w:pPr>
        <w:ind w:left="2160" w:hanging="360"/>
      </w:pPr>
      <w:rPr>
        <w:rFonts w:ascii="Wingdings" w:hAnsi="Wingdings" w:hint="default"/>
      </w:rPr>
    </w:lvl>
    <w:lvl w:ilvl="3" w:tplc="7A9C4692" w:tentative="1">
      <w:start w:val="1"/>
      <w:numFmt w:val="bullet"/>
      <w:lvlText w:val=""/>
      <w:lvlJc w:val="left"/>
      <w:pPr>
        <w:ind w:left="2880" w:hanging="360"/>
      </w:pPr>
      <w:rPr>
        <w:rFonts w:ascii="Symbol" w:hAnsi="Symbol" w:hint="default"/>
      </w:rPr>
    </w:lvl>
    <w:lvl w:ilvl="4" w:tplc="A5043166" w:tentative="1">
      <w:start w:val="1"/>
      <w:numFmt w:val="bullet"/>
      <w:lvlText w:val="o"/>
      <w:lvlJc w:val="left"/>
      <w:pPr>
        <w:ind w:left="3600" w:hanging="360"/>
      </w:pPr>
      <w:rPr>
        <w:rFonts w:ascii="Courier New" w:hAnsi="Courier New" w:cs="Courier New" w:hint="default"/>
      </w:rPr>
    </w:lvl>
    <w:lvl w:ilvl="5" w:tplc="99E69FAE" w:tentative="1">
      <w:start w:val="1"/>
      <w:numFmt w:val="bullet"/>
      <w:lvlText w:val=""/>
      <w:lvlJc w:val="left"/>
      <w:pPr>
        <w:ind w:left="4320" w:hanging="360"/>
      </w:pPr>
      <w:rPr>
        <w:rFonts w:ascii="Wingdings" w:hAnsi="Wingdings" w:hint="default"/>
      </w:rPr>
    </w:lvl>
    <w:lvl w:ilvl="6" w:tplc="50A674FC" w:tentative="1">
      <w:start w:val="1"/>
      <w:numFmt w:val="bullet"/>
      <w:lvlText w:val=""/>
      <w:lvlJc w:val="left"/>
      <w:pPr>
        <w:ind w:left="5040" w:hanging="360"/>
      </w:pPr>
      <w:rPr>
        <w:rFonts w:ascii="Symbol" w:hAnsi="Symbol" w:hint="default"/>
      </w:rPr>
    </w:lvl>
    <w:lvl w:ilvl="7" w:tplc="6F4893BC" w:tentative="1">
      <w:start w:val="1"/>
      <w:numFmt w:val="bullet"/>
      <w:lvlText w:val="o"/>
      <w:lvlJc w:val="left"/>
      <w:pPr>
        <w:ind w:left="5760" w:hanging="360"/>
      </w:pPr>
      <w:rPr>
        <w:rFonts w:ascii="Courier New" w:hAnsi="Courier New" w:cs="Courier New" w:hint="default"/>
      </w:rPr>
    </w:lvl>
    <w:lvl w:ilvl="8" w:tplc="3B80E936" w:tentative="1">
      <w:start w:val="1"/>
      <w:numFmt w:val="bullet"/>
      <w:lvlText w:val=""/>
      <w:lvlJc w:val="left"/>
      <w:pPr>
        <w:ind w:left="6480" w:hanging="360"/>
      </w:pPr>
      <w:rPr>
        <w:rFonts w:ascii="Wingdings" w:hAnsi="Wingdings" w:hint="default"/>
      </w:rPr>
    </w:lvl>
  </w:abstractNum>
  <w:abstractNum w:abstractNumId="28" w15:restartNumberingAfterBreak="0">
    <w:nsid w:val="7F76190D"/>
    <w:multiLevelType w:val="hybridMultilevel"/>
    <w:tmpl w:val="33C0B4F0"/>
    <w:lvl w:ilvl="0" w:tplc="D28CC514">
      <w:start w:val="4"/>
      <w:numFmt w:val="bullet"/>
      <w:lvlText w:val="-"/>
      <w:lvlJc w:val="left"/>
      <w:pPr>
        <w:ind w:left="720" w:hanging="360"/>
      </w:pPr>
      <w:rPr>
        <w:rFonts w:ascii="Calibri" w:eastAsia="Times New Roman" w:hAnsi="Calibri" w:cs="Calibri" w:hint="default"/>
      </w:rPr>
    </w:lvl>
    <w:lvl w:ilvl="1" w:tplc="26BA2AD6">
      <w:start w:val="1"/>
      <w:numFmt w:val="bullet"/>
      <w:lvlText w:val="o"/>
      <w:lvlJc w:val="left"/>
      <w:pPr>
        <w:ind w:left="1440" w:hanging="360"/>
      </w:pPr>
      <w:rPr>
        <w:rFonts w:ascii="Courier New" w:hAnsi="Courier New" w:cs="Courier New" w:hint="default"/>
      </w:rPr>
    </w:lvl>
    <w:lvl w:ilvl="2" w:tplc="9A02BA78">
      <w:start w:val="1"/>
      <w:numFmt w:val="bullet"/>
      <w:lvlText w:val=""/>
      <w:lvlJc w:val="left"/>
      <w:pPr>
        <w:ind w:left="2160" w:hanging="360"/>
      </w:pPr>
      <w:rPr>
        <w:rFonts w:ascii="Wingdings" w:hAnsi="Wingdings" w:hint="default"/>
      </w:rPr>
    </w:lvl>
    <w:lvl w:ilvl="3" w:tplc="2A4271D0">
      <w:start w:val="1"/>
      <w:numFmt w:val="bullet"/>
      <w:lvlText w:val=""/>
      <w:lvlJc w:val="left"/>
      <w:pPr>
        <w:ind w:left="2880" w:hanging="360"/>
      </w:pPr>
      <w:rPr>
        <w:rFonts w:ascii="Symbol" w:hAnsi="Symbol" w:hint="default"/>
      </w:rPr>
    </w:lvl>
    <w:lvl w:ilvl="4" w:tplc="D8B42E64">
      <w:start w:val="1"/>
      <w:numFmt w:val="bullet"/>
      <w:lvlText w:val="o"/>
      <w:lvlJc w:val="left"/>
      <w:pPr>
        <w:ind w:left="3600" w:hanging="360"/>
      </w:pPr>
      <w:rPr>
        <w:rFonts w:ascii="Courier New" w:hAnsi="Courier New" w:cs="Courier New" w:hint="default"/>
      </w:rPr>
    </w:lvl>
    <w:lvl w:ilvl="5" w:tplc="103A0092">
      <w:start w:val="1"/>
      <w:numFmt w:val="bullet"/>
      <w:lvlText w:val=""/>
      <w:lvlJc w:val="left"/>
      <w:pPr>
        <w:ind w:left="4320" w:hanging="360"/>
      </w:pPr>
      <w:rPr>
        <w:rFonts w:ascii="Wingdings" w:hAnsi="Wingdings" w:hint="default"/>
      </w:rPr>
    </w:lvl>
    <w:lvl w:ilvl="6" w:tplc="29AC0F3A">
      <w:start w:val="1"/>
      <w:numFmt w:val="bullet"/>
      <w:lvlText w:val=""/>
      <w:lvlJc w:val="left"/>
      <w:pPr>
        <w:ind w:left="5040" w:hanging="360"/>
      </w:pPr>
      <w:rPr>
        <w:rFonts w:ascii="Symbol" w:hAnsi="Symbol" w:hint="default"/>
      </w:rPr>
    </w:lvl>
    <w:lvl w:ilvl="7" w:tplc="95A432E8">
      <w:start w:val="1"/>
      <w:numFmt w:val="bullet"/>
      <w:lvlText w:val="o"/>
      <w:lvlJc w:val="left"/>
      <w:pPr>
        <w:ind w:left="5760" w:hanging="360"/>
      </w:pPr>
      <w:rPr>
        <w:rFonts w:ascii="Courier New" w:hAnsi="Courier New" w:cs="Courier New" w:hint="default"/>
      </w:rPr>
    </w:lvl>
    <w:lvl w:ilvl="8" w:tplc="708E6F32">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7"/>
  </w:num>
  <w:num w:numId="11">
    <w:abstractNumId w:val="20"/>
  </w:num>
  <w:num w:numId="12">
    <w:abstractNumId w:val="23"/>
  </w:num>
  <w:num w:numId="13">
    <w:abstractNumId w:val="25"/>
  </w:num>
  <w:num w:numId="14">
    <w:abstractNumId w:val="13"/>
  </w:num>
  <w:num w:numId="15">
    <w:abstractNumId w:val="9"/>
  </w:num>
  <w:num w:numId="16">
    <w:abstractNumId w:val="3"/>
  </w:num>
  <w:num w:numId="17">
    <w:abstractNumId w:val="1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0"/>
  </w:num>
  <w:num w:numId="21">
    <w:abstractNumId w:val="26"/>
  </w:num>
  <w:num w:numId="22">
    <w:abstractNumId w:val="12"/>
  </w:num>
  <w:num w:numId="23">
    <w:abstractNumId w:val="2"/>
  </w:num>
  <w:num w:numId="24">
    <w:abstractNumId w:val="26"/>
  </w:num>
  <w:num w:numId="25">
    <w:abstractNumId w:val="28"/>
  </w:num>
  <w:num w:numId="26">
    <w:abstractNumId w:val="12"/>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8"/>
  </w:num>
  <w:num w:numId="30">
    <w:abstractNumId w:val="5"/>
  </w:num>
  <w:num w:numId="31">
    <w:abstractNumId w:val="17"/>
  </w:num>
  <w:num w:numId="32">
    <w:abstractNumId w:val="8"/>
  </w:num>
  <w:num w:numId="33">
    <w:abstractNumId w:val="6"/>
  </w:num>
  <w:num w:numId="34">
    <w:abstractNumId w:val="22"/>
  </w:num>
  <w:num w:numId="35">
    <w:abstractNumId w:val="19"/>
  </w:num>
  <w:num w:numId="36">
    <w:abstractNumId w:val="16"/>
  </w:num>
  <w:num w:numId="37">
    <w:abstractNumId w:val="27"/>
  </w:num>
  <w:num w:numId="38">
    <w:abstractNumId w:val="1"/>
  </w:num>
  <w:num w:numId="39">
    <w:abstractNumId w:val="2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75"/>
    <w:rsid w:val="006A5A75"/>
    <w:rsid w:val="00E42D52"/>
    <w:rsid w:val="00FA7B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7A7B8-04AB-4749-BB93-0CE19493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9D114F"/>
    <w:rPr>
      <w:sz w:val="22"/>
    </w:rPr>
  </w:style>
  <w:style w:type="paragraph" w:styleId="Kop1">
    <w:name w:val="heading 1"/>
    <w:basedOn w:val="Standaard"/>
    <w:next w:val="Standaard"/>
    <w:link w:val="Kop1Char"/>
    <w:qFormat/>
    <w:rsid w:val="009D114F"/>
    <w:pPr>
      <w:keepNext/>
      <w:numPr>
        <w:numId w:val="9"/>
      </w:numPr>
      <w:spacing w:before="240" w:after="240"/>
      <w:outlineLvl w:val="0"/>
    </w:pPr>
    <w:rPr>
      <w:b/>
      <w:kern w:val="28"/>
      <w:sz w:val="28"/>
    </w:rPr>
  </w:style>
  <w:style w:type="paragraph" w:styleId="Kop2">
    <w:name w:val="heading 2"/>
    <w:basedOn w:val="Standaard"/>
    <w:next w:val="Standaard"/>
    <w:link w:val="Kop2Char"/>
    <w:qFormat/>
    <w:rsid w:val="009D114F"/>
    <w:pPr>
      <w:keepNext/>
      <w:numPr>
        <w:ilvl w:val="1"/>
        <w:numId w:val="9"/>
      </w:numPr>
      <w:spacing w:before="240" w:after="60"/>
      <w:outlineLvl w:val="1"/>
    </w:pPr>
    <w:rPr>
      <w:sz w:val="26"/>
    </w:rPr>
  </w:style>
  <w:style w:type="paragraph" w:styleId="Kop3">
    <w:name w:val="heading 3"/>
    <w:basedOn w:val="Standaard"/>
    <w:next w:val="Standaard"/>
    <w:link w:val="Kop3Char"/>
    <w:qFormat/>
    <w:rsid w:val="009D114F"/>
    <w:pPr>
      <w:keepNext/>
      <w:numPr>
        <w:ilvl w:val="2"/>
        <w:numId w:val="9"/>
      </w:numPr>
      <w:spacing w:before="240" w:after="60"/>
      <w:outlineLvl w:val="2"/>
    </w:pPr>
    <w:rPr>
      <w:sz w:val="24"/>
    </w:rPr>
  </w:style>
  <w:style w:type="paragraph" w:styleId="Kop4">
    <w:name w:val="heading 4"/>
    <w:basedOn w:val="Standaard"/>
    <w:next w:val="Standaard"/>
    <w:link w:val="Kop4Char"/>
    <w:qFormat/>
    <w:rsid w:val="009D114F"/>
    <w:pPr>
      <w:keepNext/>
      <w:numPr>
        <w:ilvl w:val="3"/>
        <w:numId w:val="9"/>
      </w:numPr>
      <w:spacing w:before="240" w:after="60"/>
      <w:outlineLvl w:val="3"/>
    </w:pPr>
    <w:rPr>
      <w:sz w:val="24"/>
    </w:rPr>
  </w:style>
  <w:style w:type="paragraph" w:styleId="Kop5">
    <w:name w:val="heading 5"/>
    <w:basedOn w:val="Standaard"/>
    <w:next w:val="Standaard"/>
    <w:link w:val="Kop5Char"/>
    <w:qFormat/>
    <w:rsid w:val="009D114F"/>
    <w:pPr>
      <w:numPr>
        <w:ilvl w:val="4"/>
        <w:numId w:val="9"/>
      </w:numPr>
      <w:spacing w:before="240" w:after="60"/>
      <w:outlineLvl w:val="4"/>
    </w:pPr>
    <w:rPr>
      <w:kern w:val="28"/>
    </w:rPr>
  </w:style>
  <w:style w:type="paragraph" w:styleId="Kop6">
    <w:name w:val="heading 6"/>
    <w:basedOn w:val="Standaard"/>
    <w:next w:val="Standaard"/>
    <w:link w:val="Kop6Char"/>
    <w:qFormat/>
    <w:rsid w:val="009D114F"/>
    <w:pPr>
      <w:numPr>
        <w:ilvl w:val="5"/>
        <w:numId w:val="9"/>
      </w:numPr>
      <w:spacing w:before="240" w:after="60"/>
      <w:outlineLvl w:val="5"/>
    </w:pPr>
    <w:rPr>
      <w:rFonts w:ascii="Arial" w:hAnsi="Arial"/>
      <w:i/>
      <w:kern w:val="28"/>
    </w:rPr>
  </w:style>
  <w:style w:type="paragraph" w:styleId="Kop7">
    <w:name w:val="heading 7"/>
    <w:basedOn w:val="Standaard"/>
    <w:next w:val="Standaard"/>
    <w:link w:val="Kop7Char"/>
    <w:qFormat/>
    <w:rsid w:val="009D114F"/>
    <w:pPr>
      <w:numPr>
        <w:ilvl w:val="6"/>
        <w:numId w:val="9"/>
      </w:numPr>
      <w:spacing w:before="240" w:after="60"/>
      <w:outlineLvl w:val="6"/>
    </w:pPr>
    <w:rPr>
      <w:rFonts w:ascii="Arial" w:hAnsi="Arial"/>
      <w:kern w:val="28"/>
      <w:sz w:val="20"/>
    </w:rPr>
  </w:style>
  <w:style w:type="paragraph" w:styleId="Kop8">
    <w:name w:val="heading 8"/>
    <w:basedOn w:val="Standaard"/>
    <w:next w:val="Standaard"/>
    <w:link w:val="Kop8Char"/>
    <w:qFormat/>
    <w:rsid w:val="009D114F"/>
    <w:pPr>
      <w:numPr>
        <w:ilvl w:val="7"/>
        <w:numId w:val="9"/>
      </w:numPr>
      <w:spacing w:before="240" w:after="60"/>
      <w:outlineLvl w:val="7"/>
    </w:pPr>
    <w:rPr>
      <w:rFonts w:ascii="Arial" w:hAnsi="Arial"/>
      <w:i/>
      <w:kern w:val="28"/>
      <w:sz w:val="20"/>
    </w:rPr>
  </w:style>
  <w:style w:type="paragraph" w:styleId="Kop9">
    <w:name w:val="heading 9"/>
    <w:basedOn w:val="Standaard"/>
    <w:next w:val="Standaard"/>
    <w:link w:val="Kop9Char"/>
    <w:qFormat/>
    <w:rsid w:val="009D114F"/>
    <w:pPr>
      <w:numPr>
        <w:ilvl w:val="8"/>
        <w:numId w:val="9"/>
      </w:numPr>
      <w:spacing w:before="240" w:after="60"/>
      <w:outlineLvl w:val="8"/>
    </w:pPr>
    <w:rPr>
      <w:rFonts w:ascii="Arial" w:hAnsi="Arial"/>
      <w:i/>
      <w:kern w:val="28"/>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D114F"/>
    <w:rPr>
      <w:b/>
      <w:kern w:val="28"/>
      <w:sz w:val="28"/>
    </w:rPr>
  </w:style>
  <w:style w:type="character" w:customStyle="1" w:styleId="Kop2Char">
    <w:name w:val="Kop 2 Char"/>
    <w:basedOn w:val="Standaardalinea-lettertype"/>
    <w:link w:val="Kop2"/>
    <w:rsid w:val="009D114F"/>
    <w:rPr>
      <w:sz w:val="26"/>
    </w:rPr>
  </w:style>
  <w:style w:type="character" w:customStyle="1" w:styleId="Kop3Char">
    <w:name w:val="Kop 3 Char"/>
    <w:basedOn w:val="Standaardalinea-lettertype"/>
    <w:link w:val="Kop3"/>
    <w:rsid w:val="009D114F"/>
    <w:rPr>
      <w:sz w:val="24"/>
    </w:rPr>
  </w:style>
  <w:style w:type="character" w:customStyle="1" w:styleId="Kop4Char">
    <w:name w:val="Kop 4 Char"/>
    <w:basedOn w:val="Standaardalinea-lettertype"/>
    <w:link w:val="Kop4"/>
    <w:rsid w:val="009D114F"/>
    <w:rPr>
      <w:sz w:val="24"/>
    </w:rPr>
  </w:style>
  <w:style w:type="character" w:customStyle="1" w:styleId="Kop5Char">
    <w:name w:val="Kop 5 Char"/>
    <w:basedOn w:val="Standaardalinea-lettertype"/>
    <w:link w:val="Kop5"/>
    <w:rsid w:val="009D114F"/>
    <w:rPr>
      <w:kern w:val="28"/>
      <w:sz w:val="22"/>
    </w:rPr>
  </w:style>
  <w:style w:type="character" w:customStyle="1" w:styleId="Kop6Char">
    <w:name w:val="Kop 6 Char"/>
    <w:basedOn w:val="Standaardalinea-lettertype"/>
    <w:link w:val="Kop6"/>
    <w:rsid w:val="009D114F"/>
    <w:rPr>
      <w:rFonts w:ascii="Arial" w:hAnsi="Arial"/>
      <w:i/>
      <w:kern w:val="28"/>
      <w:sz w:val="22"/>
    </w:rPr>
  </w:style>
  <w:style w:type="character" w:customStyle="1" w:styleId="Kop7Char">
    <w:name w:val="Kop 7 Char"/>
    <w:basedOn w:val="Standaardalinea-lettertype"/>
    <w:link w:val="Kop7"/>
    <w:rsid w:val="009D114F"/>
    <w:rPr>
      <w:rFonts w:ascii="Arial" w:hAnsi="Arial"/>
      <w:kern w:val="28"/>
    </w:rPr>
  </w:style>
  <w:style w:type="character" w:customStyle="1" w:styleId="Kop8Char">
    <w:name w:val="Kop 8 Char"/>
    <w:basedOn w:val="Standaardalinea-lettertype"/>
    <w:link w:val="Kop8"/>
    <w:rsid w:val="009D114F"/>
    <w:rPr>
      <w:rFonts w:ascii="Arial" w:hAnsi="Arial"/>
      <w:i/>
      <w:kern w:val="28"/>
    </w:rPr>
  </w:style>
  <w:style w:type="character" w:customStyle="1" w:styleId="Kop9Char">
    <w:name w:val="Kop 9 Char"/>
    <w:basedOn w:val="Standaardalinea-lettertype"/>
    <w:link w:val="Kop9"/>
    <w:rsid w:val="009D114F"/>
    <w:rPr>
      <w:rFonts w:ascii="Arial" w:hAnsi="Arial"/>
      <w:i/>
      <w:kern w:val="28"/>
      <w:sz w:val="18"/>
    </w:rPr>
  </w:style>
  <w:style w:type="paragraph" w:styleId="Ballontekst">
    <w:name w:val="Balloon Text"/>
    <w:basedOn w:val="Standaard"/>
    <w:link w:val="BallontekstChar"/>
    <w:uiPriority w:val="99"/>
    <w:semiHidden/>
    <w:unhideWhenUsed/>
    <w:rsid w:val="001C2A8F"/>
    <w:rPr>
      <w:rFonts w:ascii="Tahoma" w:hAnsi="Tahoma" w:cs="Tahoma"/>
      <w:sz w:val="16"/>
      <w:szCs w:val="16"/>
    </w:rPr>
  </w:style>
  <w:style w:type="character" w:customStyle="1" w:styleId="BallontekstChar">
    <w:name w:val="Ballontekst Char"/>
    <w:basedOn w:val="Standaardalinea-lettertype"/>
    <w:link w:val="Ballontekst"/>
    <w:uiPriority w:val="99"/>
    <w:semiHidden/>
    <w:rsid w:val="001C2A8F"/>
    <w:rPr>
      <w:rFonts w:ascii="Tahoma" w:hAnsi="Tahoma" w:cs="Tahoma"/>
      <w:sz w:val="16"/>
      <w:szCs w:val="16"/>
    </w:rPr>
  </w:style>
  <w:style w:type="paragraph" w:styleId="Lijstalinea">
    <w:name w:val="List Paragraph"/>
    <w:basedOn w:val="Standaard"/>
    <w:uiPriority w:val="34"/>
    <w:qFormat/>
    <w:rsid w:val="00A861A2"/>
    <w:pPr>
      <w:ind w:left="708"/>
    </w:pPr>
  </w:style>
  <w:style w:type="character" w:styleId="Verwijzingopmerking">
    <w:name w:val="annotation reference"/>
    <w:basedOn w:val="Standaardalinea-lettertype"/>
    <w:uiPriority w:val="99"/>
    <w:semiHidden/>
    <w:unhideWhenUsed/>
    <w:rsid w:val="00EA2C66"/>
    <w:rPr>
      <w:sz w:val="16"/>
      <w:szCs w:val="16"/>
    </w:rPr>
  </w:style>
  <w:style w:type="paragraph" w:styleId="Tekstopmerking">
    <w:name w:val="annotation text"/>
    <w:basedOn w:val="Standaard"/>
    <w:link w:val="TekstopmerkingChar"/>
    <w:uiPriority w:val="99"/>
    <w:semiHidden/>
    <w:unhideWhenUsed/>
    <w:rsid w:val="00EA2C66"/>
    <w:rPr>
      <w:sz w:val="20"/>
    </w:rPr>
  </w:style>
  <w:style w:type="character" w:customStyle="1" w:styleId="TekstopmerkingChar">
    <w:name w:val="Tekst opmerking Char"/>
    <w:basedOn w:val="Standaardalinea-lettertype"/>
    <w:link w:val="Tekstopmerking"/>
    <w:uiPriority w:val="99"/>
    <w:semiHidden/>
    <w:rsid w:val="00EA2C66"/>
  </w:style>
  <w:style w:type="paragraph" w:styleId="Onderwerpvanopmerking">
    <w:name w:val="annotation subject"/>
    <w:basedOn w:val="Tekstopmerking"/>
    <w:next w:val="Tekstopmerking"/>
    <w:link w:val="OnderwerpvanopmerkingChar"/>
    <w:uiPriority w:val="99"/>
    <w:semiHidden/>
    <w:unhideWhenUsed/>
    <w:rsid w:val="00EA2C66"/>
    <w:rPr>
      <w:b/>
      <w:bCs/>
    </w:rPr>
  </w:style>
  <w:style w:type="character" w:customStyle="1" w:styleId="OnderwerpvanopmerkingChar">
    <w:name w:val="Onderwerp van opmerking Char"/>
    <w:basedOn w:val="TekstopmerkingChar"/>
    <w:link w:val="Onderwerpvanopmerking"/>
    <w:uiPriority w:val="99"/>
    <w:semiHidden/>
    <w:rsid w:val="00EA2C66"/>
    <w:rPr>
      <w:b/>
      <w:bCs/>
    </w:rPr>
  </w:style>
  <w:style w:type="paragraph" w:styleId="Revisie">
    <w:name w:val="Revision"/>
    <w:hidden/>
    <w:uiPriority w:val="99"/>
    <w:semiHidden/>
    <w:rsid w:val="00EA2C66"/>
    <w:rPr>
      <w:sz w:val="22"/>
    </w:rPr>
  </w:style>
  <w:style w:type="paragraph" w:styleId="Koptekst">
    <w:name w:val="header"/>
    <w:basedOn w:val="Standaard"/>
    <w:link w:val="KoptekstChar"/>
    <w:uiPriority w:val="99"/>
    <w:unhideWhenUsed/>
    <w:rsid w:val="003F4F33"/>
    <w:pPr>
      <w:tabs>
        <w:tab w:val="center" w:pos="4536"/>
        <w:tab w:val="right" w:pos="9072"/>
      </w:tabs>
    </w:pPr>
  </w:style>
  <w:style w:type="character" w:customStyle="1" w:styleId="KoptekstChar">
    <w:name w:val="Koptekst Char"/>
    <w:basedOn w:val="Standaardalinea-lettertype"/>
    <w:link w:val="Koptekst"/>
    <w:uiPriority w:val="99"/>
    <w:rsid w:val="003F4F33"/>
    <w:rPr>
      <w:sz w:val="22"/>
    </w:rPr>
  </w:style>
  <w:style w:type="paragraph" w:styleId="Voettekst">
    <w:name w:val="footer"/>
    <w:basedOn w:val="Standaard"/>
    <w:link w:val="VoettekstChar"/>
    <w:uiPriority w:val="99"/>
    <w:unhideWhenUsed/>
    <w:rsid w:val="003F4F33"/>
    <w:pPr>
      <w:tabs>
        <w:tab w:val="center" w:pos="4536"/>
        <w:tab w:val="right" w:pos="9072"/>
      </w:tabs>
    </w:pPr>
  </w:style>
  <w:style w:type="character" w:customStyle="1" w:styleId="VoettekstChar">
    <w:name w:val="Voettekst Char"/>
    <w:basedOn w:val="Standaardalinea-lettertype"/>
    <w:link w:val="Voettekst"/>
    <w:uiPriority w:val="99"/>
    <w:rsid w:val="003F4F33"/>
    <w:rPr>
      <w:sz w:val="22"/>
    </w:rPr>
  </w:style>
  <w:style w:type="table" w:styleId="Tabelraster">
    <w:name w:val="Table Grid"/>
    <w:basedOn w:val="Standaardtabel"/>
    <w:uiPriority w:val="59"/>
    <w:rsid w:val="0011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semiHidden/>
    <w:rsid w:val="00852C73"/>
    <w:rPr>
      <w:color w:val="0000FF"/>
      <w:u w:val="single"/>
    </w:rPr>
  </w:style>
  <w:style w:type="paragraph" w:styleId="Plattetekst">
    <w:name w:val="Body Text"/>
    <w:basedOn w:val="Standaard"/>
    <w:link w:val="PlattetekstChar"/>
    <w:semiHidden/>
    <w:unhideWhenUsed/>
    <w:rsid w:val="009F36C5"/>
    <w:pPr>
      <w:spacing w:after="120"/>
    </w:pPr>
    <w:rPr>
      <w:sz w:val="24"/>
      <w:szCs w:val="24"/>
    </w:rPr>
  </w:style>
  <w:style w:type="character" w:customStyle="1" w:styleId="PlattetekstChar">
    <w:name w:val="Platte tekst Char"/>
    <w:basedOn w:val="Standaardalinea-lettertype"/>
    <w:link w:val="Plattetekst"/>
    <w:semiHidden/>
    <w:rsid w:val="009F36C5"/>
    <w:rPr>
      <w:sz w:val="24"/>
      <w:szCs w:val="24"/>
    </w:rPr>
  </w:style>
  <w:style w:type="paragraph" w:styleId="Geenafstand">
    <w:name w:val="No Spacing"/>
    <w:uiPriority w:val="1"/>
    <w:qFormat/>
    <w:rsid w:val="00195C6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ebshare.iprova.nl/bltxcc7n7k3xk2q1/WebShareHyperlinkLoader.ashx?target=http%3a%2f%2fwww.bccancer.bc.ca%2fHPI%2fDrugDatabase%2fDrugIndexPro%2fdefault.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C040D2EF08A14F80ED5E89340E08BE" ma:contentTypeVersion="4" ma:contentTypeDescription="Een nieuw document maken." ma:contentTypeScope="" ma:versionID="11d22c77cb73ec4b23f92f4f680be1a0">
  <xsd:schema xmlns:xsd="http://www.w3.org/2001/XMLSchema" xmlns:xs="http://www.w3.org/2001/XMLSchema" xmlns:p="http://schemas.microsoft.com/office/2006/metadata/properties" targetNamespace="http://schemas.microsoft.com/office/2006/metadata/properties" ma:root="true" ma:fieldsID="1aa57b8ebfb1bb3f0cf9c03cf5fb41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9C0B3-82D7-4C07-A30B-2F65183AD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AFBB7F-245E-4CE8-A137-0C7B42761769}">
  <ds:schemaRefs>
    <ds:schemaRef ds:uri="http://schemas.microsoft.com/sharepoint/v3/contenttype/forms"/>
  </ds:schemaRefs>
</ds:datastoreItem>
</file>

<file path=customXml/itemProps3.xml><?xml version="1.0" encoding="utf-8"?>
<ds:datastoreItem xmlns:ds="http://schemas.openxmlformats.org/officeDocument/2006/customXml" ds:itemID="{5E50D68E-1623-4996-B57D-BE72E02662BC}">
  <ds:schemaRefs>
    <ds:schemaRef ds:uri="http://schemas.microsoft.com/office/2006/metadata/properties"/>
  </ds:schemaRefs>
</ds:datastoreItem>
</file>

<file path=customXml/itemProps4.xml><?xml version="1.0" encoding="utf-8"?>
<ds:datastoreItem xmlns:ds="http://schemas.openxmlformats.org/officeDocument/2006/customXml" ds:itemID="{47E182C8-AD33-4AAB-B7F3-68501BEF7DA6}">
  <ds:schemaRefs>
    <ds:schemaRef ds:uri="http://schemas.microsoft.com/office/2006/metadata/longProperties"/>
  </ds:schemaRefs>
</ds:datastoreItem>
</file>

<file path=customXml/itemProps5.xml><?xml version="1.0" encoding="utf-8"?>
<ds:datastoreItem xmlns:ds="http://schemas.openxmlformats.org/officeDocument/2006/customXml" ds:itemID="{9985F102-0DC8-4AB5-B666-1EB4A3B5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3931</Words>
  <Characters>21626</Characters>
  <Application>Microsoft Office Word</Application>
  <DocSecurity>0</DocSecurity>
  <Lines>180</Lines>
  <Paragraphs>51</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25506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DTSM installatie account</dc:creator>
  <cp:lastModifiedBy>Tom van der wal</cp:lastModifiedBy>
  <cp:revision>2</cp:revision>
  <cp:lastPrinted>2016-03-07T12:57:00Z</cp:lastPrinted>
  <dcterms:created xsi:type="dcterms:W3CDTF">2017-01-08T20:16:00Z</dcterms:created>
  <dcterms:modified xsi:type="dcterms:W3CDTF">2017-01-08T20:16:00Z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delingen Beacon">
    <vt:lpwstr>Alle onco afdelingen</vt:lpwstr>
  </property>
  <property fmtid="{D5CDD505-2E9C-101B-9397-08002B2CF9AE}" pid="3" name="Categorie">
    <vt:lpwstr>Voorbereiding</vt:lpwstr>
  </property>
  <property fmtid="{D5CDD505-2E9C-101B-9397-08002B2CF9AE}" pid="4" name="ContentType">
    <vt:lpwstr>Document</vt:lpwstr>
  </property>
  <property fmtid="{D5CDD505-2E9C-101B-9397-08002B2CF9AE}" pid="5" name="ContentTypeId">
    <vt:lpwstr>0x01010050F3221896BB574E8F9B8C1BE80D3739</vt:lpwstr>
  </property>
  <property fmtid="{D5CDD505-2E9C-101B-9397-08002B2CF9AE}" pid="6" name="Diagnose">
    <vt:lpwstr/>
  </property>
  <property fmtid="{D5CDD505-2E9C-101B-9397-08002B2CF9AE}" pid="7" name="display_urn:schemas-microsoft-com:office:office#Author">
    <vt:lpwstr>Kerkkamp, Michiel</vt:lpwstr>
  </property>
  <property fmtid="{D5CDD505-2E9C-101B-9397-08002B2CF9AE}" pid="8" name="display_urn:schemas-microsoft-com:office:office#Editor">
    <vt:lpwstr>Kerkkamp-Knoops; Maartje</vt:lpwstr>
  </property>
  <property fmtid="{D5CDD505-2E9C-101B-9397-08002B2CF9AE}" pid="9" name="Fase">
    <vt:lpwstr>Protocolbouw</vt:lpwstr>
  </property>
  <property fmtid="{D5CDD505-2E9C-101B-9397-08002B2CF9AE}" pid="10" name="Onderdeel">
    <vt:lpwstr>-</vt:lpwstr>
  </property>
  <property fmtid="{D5CDD505-2E9C-101B-9397-08002B2CF9AE}" pid="11" name="Onderwerp">
    <vt:lpwstr>;#Planning;#</vt:lpwstr>
  </property>
</Properties>
</file>